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6C794" w14:textId="0ECBE9A6" w:rsidR="00826314" w:rsidRDefault="000701F7" w:rsidP="0070180A">
      <w:pPr>
        <w:pStyle w:val="mastheadtitle2ndline"/>
        <w:rPr>
          <w:rStyle w:val="Heading1Char"/>
        </w:rPr>
      </w:pPr>
      <w:r w:rsidRPr="000B2F11">
        <w:rPr>
          <w:rStyle w:val="Heading1Char"/>
        </w:rPr>
        <mc:AlternateContent>
          <mc:Choice Requires="wps">
            <w:drawing>
              <wp:anchor distT="45720" distB="45720" distL="114300" distR="114300" simplePos="0" relativeHeight="251771904" behindDoc="0" locked="0" layoutInCell="1" allowOverlap="1" wp14:anchorId="1EC0937B" wp14:editId="3E0BC20C">
                <wp:simplePos x="0" y="0"/>
                <wp:positionH relativeFrom="page">
                  <wp:posOffset>5838825</wp:posOffset>
                </wp:positionH>
                <wp:positionV relativeFrom="page">
                  <wp:posOffset>895350</wp:posOffset>
                </wp:positionV>
                <wp:extent cx="1790700" cy="1276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76350"/>
                        </a:xfrm>
                        <a:prstGeom prst="rect">
                          <a:avLst/>
                        </a:prstGeom>
                        <a:solidFill>
                          <a:srgbClr val="FFFFFF">
                            <a:alpha val="0"/>
                          </a:srgbClr>
                        </a:solidFill>
                        <a:ln w="9525">
                          <a:noFill/>
                          <a:miter lim="800000"/>
                          <a:headEnd/>
                          <a:tailEnd/>
                        </a:ln>
                      </wps:spPr>
                      <wps:txbx>
                        <w:txbxContent>
                          <w:p w14:paraId="2463E7E4" w14:textId="4C34BD7F" w:rsidR="0070180A" w:rsidRPr="007710F5" w:rsidRDefault="00447BC6" w:rsidP="00447BC6">
                            <w:pPr>
                              <w:pStyle w:val="masthead"/>
                              <w:shd w:val="clear" w:color="auto" w:fill="auto"/>
                              <w:spacing w:line="440" w:lineRule="exact"/>
                            </w:pPr>
                            <w:r>
                              <w:rPr>
                                <w:sz w:val="48"/>
                                <w:szCs w:val="48"/>
                              </w:rPr>
                              <w:t>Resident Leaders for Equity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C0937B" id="_x0000_t202" coordsize="21600,21600" o:spt="202" path="m,l,21600r21600,l21600,xe">
                <v:stroke joinstyle="miter"/>
                <v:path gradientshapeok="t" o:connecttype="rect"/>
              </v:shapetype>
              <v:shape id="Text Box 2" o:spid="_x0000_s1026" type="#_x0000_t202" style="position:absolute;margin-left:459.75pt;margin-top:70.5pt;width:141pt;height:100.5pt;z-index:2517719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" stroked="f">
                <v:fill opacity="0"/>
                <v:textbox>
                  <w:txbxContent>
                    <w:p w14:paraId="2463E7E4" w14:textId="4C34BD7F" w:rsidR="0070180A" w:rsidRPr="007710F5" w:rsidRDefault="00447BC6" w:rsidP="00447BC6">
                      <w:pPr>
                        <w:pStyle w:val="masthead"/>
                        <w:shd w:val="clear" w:color="auto" w:fill="auto"/>
                        <w:spacing w:line="440" w:lineRule="exact"/>
                      </w:pPr>
                      <w:r>
                        <w:rPr>
                          <w:sz w:val="48"/>
                          <w:szCs w:val="48"/>
                        </w:rPr>
                        <w:t>Resident Leaders for Equity</w:t>
                      </w:r>
                    </w:p>
                  </w:txbxContent>
                </v:textbox>
                <w10:wrap anchorx="page" anchory="page"/>
              </v:shape>
            </w:pict>
          </mc:Fallback>
        </mc:AlternateContent>
      </w:r>
      <w:r w:rsidRPr="000B2F11">
        <w:rPr>
          <w:rStyle w:val="Heading1Char"/>
        </w:rPr>
        <w:drawing>
          <wp:anchor distT="0" distB="0" distL="114300" distR="114300" simplePos="0" relativeHeight="251770880" behindDoc="1" locked="0" layoutInCell="1" allowOverlap="1" wp14:anchorId="777ED705" wp14:editId="4C25A96D">
            <wp:simplePos x="0" y="0"/>
            <wp:positionH relativeFrom="margin">
              <wp:posOffset>-1144905</wp:posOffset>
            </wp:positionH>
            <wp:positionV relativeFrom="page">
              <wp:posOffset>485775</wp:posOffset>
            </wp:positionV>
            <wp:extent cx="7799070" cy="1866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_hdr3.jpg"/>
                    <pic:cNvPicPr/>
                  </pic:nvPicPr>
                  <pic:blipFill rotWithShape="1">
                    <a:blip r:embed="rId8" cstate="print">
                      <a:extLst>
                        <a:ext uri="{28A0092B-C50C-407E-A947-70E740481C1C}">
                          <a14:useLocalDpi xmlns:a14="http://schemas.microsoft.com/office/drawing/2010/main" val="0"/>
                        </a:ext>
                      </a:extLst>
                    </a:blip>
                    <a:srcRect t="20074"/>
                    <a:stretch/>
                  </pic:blipFill>
                  <pic:spPr bwMode="auto">
                    <a:xfrm>
                      <a:off x="0" y="0"/>
                      <a:ext cx="7799070" cy="186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F341F8" w14:textId="77777777" w:rsidR="00826314" w:rsidRDefault="00826314" w:rsidP="0070180A">
      <w:pPr>
        <w:pStyle w:val="mastheadtitle2ndline"/>
        <w:rPr>
          <w:rStyle w:val="Heading1Char"/>
        </w:rPr>
      </w:pPr>
    </w:p>
    <w:p w14:paraId="1E36B2B1" w14:textId="77777777" w:rsidR="00826314" w:rsidRDefault="00826314" w:rsidP="0070180A">
      <w:pPr>
        <w:pStyle w:val="mastheadtitle2ndline"/>
        <w:rPr>
          <w:rStyle w:val="Heading1Char"/>
        </w:rPr>
      </w:pPr>
    </w:p>
    <w:p w14:paraId="337203D9" w14:textId="77777777" w:rsidR="00826314" w:rsidRDefault="00826314" w:rsidP="0070180A">
      <w:pPr>
        <w:pStyle w:val="mastheadtitle2ndline"/>
        <w:rPr>
          <w:rStyle w:val="Heading1Char"/>
        </w:rPr>
      </w:pPr>
    </w:p>
    <w:p w14:paraId="77D6C4DC" w14:textId="5E1EBA52" w:rsidR="0070180A" w:rsidRDefault="0070180A" w:rsidP="0070180A">
      <w:pPr>
        <w:pStyle w:val="mastheadtitle2ndline"/>
        <w:rPr>
          <w:noProof w:val="0"/>
        </w:rPr>
      </w:pPr>
      <w:r>
        <w:rPr>
          <w:rStyle w:val="Heading1Char"/>
        </w:rPr>
        <w:t xml:space="preserve">NPU-V Neighbors:  </w:t>
      </w:r>
      <w:r>
        <w:t>adin</w:t>
      </w:r>
    </w:p>
    <w:p w14:paraId="054B3352" w14:textId="77777777" w:rsidR="0070180A" w:rsidRDefault="0070180A" w:rsidP="0070180A"/>
    <w:p w14:paraId="06002A58" w14:textId="3953EA01" w:rsidR="0070180A" w:rsidRPr="00EC1C1A" w:rsidRDefault="0070180A" w:rsidP="0070180A">
      <w:pPr>
        <w:rPr>
          <w:sz w:val="20"/>
          <w:szCs w:val="20"/>
        </w:rPr>
      </w:pPr>
      <w:r w:rsidRPr="00EC1C1A">
        <w:rPr>
          <w:sz w:val="20"/>
          <w:szCs w:val="20"/>
        </w:rPr>
        <w:t>We invite you and other residents across the NPU-V neighborhoods (Peoplestown, Mechanicsville, Sum</w:t>
      </w:r>
      <w:r w:rsidR="00194DE1" w:rsidRPr="00EC1C1A">
        <w:rPr>
          <w:sz w:val="20"/>
          <w:szCs w:val="20"/>
        </w:rPr>
        <w:t>merhill, Adair Park, Pittsburgh</w:t>
      </w:r>
      <w:r w:rsidRPr="00EC1C1A">
        <w:rPr>
          <w:sz w:val="20"/>
          <w:szCs w:val="20"/>
        </w:rPr>
        <w:t xml:space="preserve"> and Capitol Gateway) to apply </w:t>
      </w:r>
      <w:r w:rsidR="004D070C">
        <w:rPr>
          <w:sz w:val="20"/>
          <w:szCs w:val="20"/>
        </w:rPr>
        <w:t>to be a part of the</w:t>
      </w:r>
      <w:r w:rsidRPr="00EC1C1A">
        <w:rPr>
          <w:sz w:val="20"/>
          <w:szCs w:val="20"/>
        </w:rPr>
        <w:t xml:space="preserve"> </w:t>
      </w:r>
      <w:r w:rsidR="003E5D73">
        <w:rPr>
          <w:b/>
          <w:sz w:val="20"/>
          <w:szCs w:val="20"/>
        </w:rPr>
        <w:t xml:space="preserve">Resident Leaders for Equity </w:t>
      </w:r>
      <w:r w:rsidR="003E5D73" w:rsidRPr="003E5D73">
        <w:rPr>
          <w:sz w:val="20"/>
          <w:szCs w:val="20"/>
        </w:rPr>
        <w:t>Program</w:t>
      </w:r>
      <w:r w:rsidR="004D070C" w:rsidRPr="00DE16D2">
        <w:rPr>
          <w:sz w:val="20"/>
          <w:szCs w:val="20"/>
        </w:rPr>
        <w:t>.</w:t>
      </w:r>
      <w:r w:rsidR="004D070C">
        <w:rPr>
          <w:b/>
          <w:sz w:val="20"/>
          <w:szCs w:val="20"/>
        </w:rPr>
        <w:t xml:space="preserve"> </w:t>
      </w:r>
      <w:r w:rsidR="004D070C" w:rsidRPr="00DE16D2">
        <w:rPr>
          <w:sz w:val="20"/>
          <w:szCs w:val="20"/>
        </w:rPr>
        <w:t>This</w:t>
      </w:r>
      <w:r w:rsidR="00385F48" w:rsidRPr="00DE16D2">
        <w:rPr>
          <w:sz w:val="20"/>
          <w:szCs w:val="20"/>
        </w:rPr>
        <w:t xml:space="preserve"> </w:t>
      </w:r>
      <w:r w:rsidR="00833E1F">
        <w:rPr>
          <w:sz w:val="20"/>
          <w:szCs w:val="20"/>
        </w:rPr>
        <w:t>long-term</w:t>
      </w:r>
      <w:r w:rsidR="004D070C" w:rsidRPr="00DE16D2">
        <w:rPr>
          <w:sz w:val="20"/>
          <w:szCs w:val="20"/>
        </w:rPr>
        <w:t xml:space="preserve"> </w:t>
      </w:r>
      <w:r w:rsidR="00385F48">
        <w:rPr>
          <w:sz w:val="20"/>
          <w:szCs w:val="20"/>
        </w:rPr>
        <w:t xml:space="preserve">leadership development </w:t>
      </w:r>
      <w:r w:rsidR="00385F48" w:rsidRPr="00DE16D2">
        <w:rPr>
          <w:sz w:val="20"/>
          <w:szCs w:val="20"/>
        </w:rPr>
        <w:t xml:space="preserve">program </w:t>
      </w:r>
      <w:r w:rsidR="00385F48">
        <w:rPr>
          <w:sz w:val="20"/>
          <w:szCs w:val="20"/>
        </w:rPr>
        <w:t>for</w:t>
      </w:r>
      <w:r w:rsidR="00385F48" w:rsidRPr="00DE16D2">
        <w:rPr>
          <w:sz w:val="20"/>
          <w:szCs w:val="20"/>
        </w:rPr>
        <w:t xml:space="preserve"> </w:t>
      </w:r>
      <w:r w:rsidR="00B23FCD">
        <w:rPr>
          <w:sz w:val="20"/>
          <w:szCs w:val="20"/>
        </w:rPr>
        <w:t>ten to fifteen</w:t>
      </w:r>
      <w:r w:rsidR="00385F48" w:rsidRPr="00DE16D2">
        <w:rPr>
          <w:sz w:val="20"/>
          <w:szCs w:val="20"/>
        </w:rPr>
        <w:t xml:space="preserve"> NPU-V</w:t>
      </w:r>
      <w:r w:rsidR="00385F48">
        <w:rPr>
          <w:sz w:val="20"/>
          <w:szCs w:val="20"/>
        </w:rPr>
        <w:t xml:space="preserve"> residents</w:t>
      </w:r>
      <w:r w:rsidR="00385F48">
        <w:rPr>
          <w:b/>
          <w:sz w:val="20"/>
          <w:szCs w:val="20"/>
        </w:rPr>
        <w:t xml:space="preserve"> </w:t>
      </w:r>
      <w:r w:rsidR="00385F48">
        <w:rPr>
          <w:sz w:val="20"/>
          <w:szCs w:val="20"/>
        </w:rPr>
        <w:t>was created</w:t>
      </w:r>
      <w:r w:rsidRPr="00EC1C1A">
        <w:rPr>
          <w:sz w:val="20"/>
          <w:szCs w:val="20"/>
        </w:rPr>
        <w:t xml:space="preserve"> </w:t>
      </w:r>
      <w:r w:rsidR="00194DE1" w:rsidRPr="00EC1C1A">
        <w:rPr>
          <w:sz w:val="20"/>
          <w:szCs w:val="20"/>
        </w:rPr>
        <w:t>to strengthen community knowledge of racial equity skills and strategies, and create positive neighborhood change</w:t>
      </w:r>
      <w:r w:rsidR="00385F48">
        <w:rPr>
          <w:sz w:val="20"/>
          <w:szCs w:val="20"/>
        </w:rPr>
        <w:t xml:space="preserve"> with support from the Annie E. Casey Foundation</w:t>
      </w:r>
      <w:r w:rsidR="00DE16D2">
        <w:rPr>
          <w:sz w:val="20"/>
          <w:szCs w:val="20"/>
        </w:rPr>
        <w:t xml:space="preserve"> </w:t>
      </w:r>
      <w:r w:rsidR="003E5D73">
        <w:rPr>
          <w:sz w:val="20"/>
          <w:szCs w:val="20"/>
        </w:rPr>
        <w:t>and</w:t>
      </w:r>
      <w:r w:rsidR="00DE16D2">
        <w:rPr>
          <w:sz w:val="20"/>
          <w:szCs w:val="20"/>
        </w:rPr>
        <w:t xml:space="preserve"> the Partnership for Southern Equity</w:t>
      </w:r>
      <w:r w:rsidR="00194DE1" w:rsidRPr="00EC1C1A">
        <w:rPr>
          <w:sz w:val="20"/>
          <w:szCs w:val="20"/>
        </w:rPr>
        <w:t xml:space="preserve">. </w:t>
      </w:r>
    </w:p>
    <w:p w14:paraId="19E61F7A" w14:textId="77777777" w:rsidR="00194DE1" w:rsidRPr="00EC1C1A" w:rsidRDefault="00194DE1" w:rsidP="0070180A">
      <w:pPr>
        <w:rPr>
          <w:sz w:val="20"/>
          <w:szCs w:val="20"/>
        </w:rPr>
      </w:pPr>
    </w:p>
    <w:p w14:paraId="3CA40755" w14:textId="635A3069" w:rsidR="005925F8" w:rsidRPr="00EC1C1A" w:rsidRDefault="0070180A" w:rsidP="0070180A">
      <w:pPr>
        <w:rPr>
          <w:sz w:val="20"/>
          <w:szCs w:val="20"/>
        </w:rPr>
      </w:pPr>
      <w:r w:rsidRPr="00EC1C1A">
        <w:rPr>
          <w:sz w:val="20"/>
          <w:szCs w:val="20"/>
        </w:rPr>
        <w:t xml:space="preserve">As </w:t>
      </w:r>
      <w:r w:rsidR="00194DE1" w:rsidRPr="00EC1C1A">
        <w:rPr>
          <w:sz w:val="20"/>
          <w:szCs w:val="20"/>
        </w:rPr>
        <w:t xml:space="preserve">highlighted in </w:t>
      </w:r>
      <w:r w:rsidR="00385F48">
        <w:rPr>
          <w:sz w:val="20"/>
          <w:szCs w:val="20"/>
        </w:rPr>
        <w:t>the</w:t>
      </w:r>
      <w:r w:rsidR="00385F48" w:rsidRPr="00EC1C1A">
        <w:rPr>
          <w:sz w:val="20"/>
          <w:szCs w:val="20"/>
        </w:rPr>
        <w:t xml:space="preserve"> </w:t>
      </w:r>
      <w:hyperlink r:id="rId9" w:history="1">
        <w:r w:rsidR="00194DE1" w:rsidRPr="00EC1C1A">
          <w:rPr>
            <w:rStyle w:val="Hyperlink"/>
            <w:i/>
            <w:sz w:val="20"/>
            <w:szCs w:val="20"/>
          </w:rPr>
          <w:t>Changing the Odds</w:t>
        </w:r>
      </w:hyperlink>
      <w:r w:rsidR="00194DE1" w:rsidRPr="00EC1C1A">
        <w:rPr>
          <w:sz w:val="20"/>
          <w:szCs w:val="20"/>
        </w:rPr>
        <w:t xml:space="preserve"> report</w:t>
      </w:r>
      <w:r w:rsidR="005925F8" w:rsidRPr="00EC1C1A">
        <w:rPr>
          <w:sz w:val="20"/>
          <w:szCs w:val="20"/>
        </w:rPr>
        <w:t>,</w:t>
      </w:r>
      <w:r w:rsidRPr="00EC1C1A">
        <w:rPr>
          <w:sz w:val="20"/>
          <w:szCs w:val="20"/>
        </w:rPr>
        <w:t xml:space="preserve"> Atlanta has deep and enduring racial disparities that make it one of the most difficult places in the nation for children of color from l</w:t>
      </w:r>
      <w:r w:rsidR="005925F8" w:rsidRPr="00EC1C1A">
        <w:rPr>
          <w:sz w:val="20"/>
          <w:szCs w:val="20"/>
        </w:rPr>
        <w:t xml:space="preserve">ow-income families to succeed. </w:t>
      </w:r>
      <w:r w:rsidRPr="00EC1C1A">
        <w:rPr>
          <w:sz w:val="20"/>
          <w:szCs w:val="20"/>
        </w:rPr>
        <w:t>The economy and demographics in the</w:t>
      </w:r>
      <w:r w:rsidR="005925F8" w:rsidRPr="00EC1C1A">
        <w:rPr>
          <w:sz w:val="20"/>
          <w:szCs w:val="20"/>
        </w:rPr>
        <w:t xml:space="preserve"> city</w:t>
      </w:r>
      <w:r w:rsidRPr="00EC1C1A">
        <w:rPr>
          <w:sz w:val="20"/>
          <w:szCs w:val="20"/>
        </w:rPr>
        <w:t xml:space="preserve"> are changing, impacting neighborhoods in NPU-V.  In order to navigat</w:t>
      </w:r>
      <w:r w:rsidR="005925F8" w:rsidRPr="00EC1C1A">
        <w:rPr>
          <w:sz w:val="20"/>
          <w:szCs w:val="20"/>
        </w:rPr>
        <w:t xml:space="preserve">e these changes </w:t>
      </w:r>
      <w:r w:rsidR="00B11EA1">
        <w:rPr>
          <w:sz w:val="20"/>
          <w:szCs w:val="20"/>
        </w:rPr>
        <w:t>and ensure that</w:t>
      </w:r>
      <w:r w:rsidR="00B11EA1" w:rsidRPr="00EC1C1A">
        <w:rPr>
          <w:sz w:val="20"/>
          <w:szCs w:val="20"/>
        </w:rPr>
        <w:t xml:space="preserve"> </w:t>
      </w:r>
      <w:r w:rsidR="005925F8" w:rsidRPr="00EC1C1A">
        <w:rPr>
          <w:sz w:val="20"/>
          <w:szCs w:val="20"/>
        </w:rPr>
        <w:t>all residents</w:t>
      </w:r>
      <w:r w:rsidRPr="00EC1C1A">
        <w:rPr>
          <w:sz w:val="20"/>
          <w:szCs w:val="20"/>
        </w:rPr>
        <w:t xml:space="preserve"> and their families have a chance to succeed, extensive leadership is needed at the neighborhood level. </w:t>
      </w:r>
      <w:r w:rsidR="00B94336">
        <w:rPr>
          <w:sz w:val="20"/>
          <w:szCs w:val="20"/>
        </w:rPr>
        <w:t>This program will</w:t>
      </w:r>
      <w:r w:rsidRPr="00EC1C1A">
        <w:rPr>
          <w:sz w:val="20"/>
          <w:szCs w:val="20"/>
        </w:rPr>
        <w:t xml:space="preserve"> support the growth of a diverse group of neighborhood leaders who will advocate for and help manage these processes and, in particular, the racial impacts of gentrification.  </w:t>
      </w:r>
    </w:p>
    <w:p w14:paraId="30C02997" w14:textId="77777777" w:rsidR="005925F8" w:rsidRPr="00EC1C1A" w:rsidRDefault="005925F8" w:rsidP="0070180A">
      <w:pPr>
        <w:rPr>
          <w:sz w:val="20"/>
          <w:szCs w:val="20"/>
        </w:rPr>
      </w:pPr>
    </w:p>
    <w:p w14:paraId="34629595" w14:textId="47295C31" w:rsidR="0070180A" w:rsidRDefault="0070180A" w:rsidP="0070180A">
      <w:pPr>
        <w:rPr>
          <w:sz w:val="20"/>
          <w:szCs w:val="20"/>
        </w:rPr>
      </w:pPr>
      <w:r w:rsidRPr="00EC1C1A">
        <w:rPr>
          <w:sz w:val="20"/>
          <w:szCs w:val="20"/>
        </w:rPr>
        <w:t xml:space="preserve">We </w:t>
      </w:r>
      <w:r w:rsidR="005A2059" w:rsidRPr="00EC1C1A">
        <w:rPr>
          <w:sz w:val="20"/>
          <w:szCs w:val="20"/>
        </w:rPr>
        <w:t xml:space="preserve">hope a diverse pool of NPU-V residents </w:t>
      </w:r>
      <w:r w:rsidR="005925F8" w:rsidRPr="00EC1C1A">
        <w:rPr>
          <w:sz w:val="20"/>
          <w:szCs w:val="20"/>
        </w:rPr>
        <w:t xml:space="preserve">— whether you are young or elderly, new to the area or a long-time resident, a renter or a homeowner, a parent or non-parent — </w:t>
      </w:r>
      <w:r w:rsidR="005A2059" w:rsidRPr="00EC1C1A">
        <w:rPr>
          <w:sz w:val="20"/>
          <w:szCs w:val="20"/>
        </w:rPr>
        <w:t xml:space="preserve">will apply, </w:t>
      </w:r>
      <w:r w:rsidR="005925F8" w:rsidRPr="00EC1C1A">
        <w:rPr>
          <w:sz w:val="20"/>
          <w:szCs w:val="20"/>
        </w:rPr>
        <w:t xml:space="preserve">as diversity is </w:t>
      </w:r>
      <w:r w:rsidRPr="00EC1C1A">
        <w:rPr>
          <w:sz w:val="20"/>
          <w:szCs w:val="20"/>
        </w:rPr>
        <w:t>critical to sustaining an inclusive community.</w:t>
      </w:r>
      <w:r w:rsidR="009D4B7E">
        <w:rPr>
          <w:sz w:val="20"/>
          <w:szCs w:val="20"/>
        </w:rPr>
        <w:t xml:space="preserve"> </w:t>
      </w:r>
      <w:r w:rsidR="00B11EA1">
        <w:rPr>
          <w:sz w:val="20"/>
          <w:szCs w:val="20"/>
        </w:rPr>
        <w:t>Selected</w:t>
      </w:r>
      <w:r w:rsidRPr="00EC1C1A">
        <w:rPr>
          <w:sz w:val="20"/>
          <w:szCs w:val="20"/>
        </w:rPr>
        <w:t xml:space="preserve"> residents </w:t>
      </w:r>
      <w:r w:rsidR="005A2059" w:rsidRPr="00EC1C1A">
        <w:rPr>
          <w:sz w:val="20"/>
          <w:szCs w:val="20"/>
        </w:rPr>
        <w:t>must</w:t>
      </w:r>
      <w:r w:rsidRPr="00EC1C1A">
        <w:rPr>
          <w:sz w:val="20"/>
          <w:szCs w:val="20"/>
        </w:rPr>
        <w:t xml:space="preserve"> commit to approximately </w:t>
      </w:r>
      <w:r w:rsidR="004A1CD5">
        <w:rPr>
          <w:sz w:val="20"/>
          <w:szCs w:val="20"/>
        </w:rPr>
        <w:t xml:space="preserve">8 </w:t>
      </w:r>
      <w:r w:rsidRPr="00EC1C1A">
        <w:rPr>
          <w:sz w:val="20"/>
          <w:szCs w:val="20"/>
        </w:rPr>
        <w:t xml:space="preserve">sessions (over a </w:t>
      </w:r>
      <w:r w:rsidR="005F6CFE">
        <w:rPr>
          <w:sz w:val="20"/>
          <w:szCs w:val="20"/>
        </w:rPr>
        <w:t>8</w:t>
      </w:r>
      <w:r w:rsidRPr="00EC1C1A">
        <w:rPr>
          <w:sz w:val="20"/>
          <w:szCs w:val="20"/>
        </w:rPr>
        <w:t>-month period</w:t>
      </w:r>
      <w:r w:rsidR="00B11EA1">
        <w:rPr>
          <w:sz w:val="20"/>
          <w:szCs w:val="20"/>
        </w:rPr>
        <w:t>),</w:t>
      </w:r>
      <w:r w:rsidRPr="00EC1C1A">
        <w:rPr>
          <w:sz w:val="20"/>
          <w:szCs w:val="20"/>
        </w:rPr>
        <w:t xml:space="preserve"> to learn ab</w:t>
      </w:r>
      <w:r w:rsidR="005925F8" w:rsidRPr="00EC1C1A">
        <w:rPr>
          <w:sz w:val="20"/>
          <w:szCs w:val="20"/>
        </w:rPr>
        <w:t>out racial equity,</w:t>
      </w:r>
      <w:r w:rsidR="00B23FCD">
        <w:rPr>
          <w:sz w:val="20"/>
          <w:szCs w:val="20"/>
        </w:rPr>
        <w:t xml:space="preserve"> NPU-V history,</w:t>
      </w:r>
      <w:r w:rsidR="005925F8" w:rsidRPr="00EC1C1A">
        <w:rPr>
          <w:sz w:val="20"/>
          <w:szCs w:val="20"/>
        </w:rPr>
        <w:t xml:space="preserve"> displacement</w:t>
      </w:r>
      <w:r w:rsidRPr="00EC1C1A">
        <w:rPr>
          <w:sz w:val="20"/>
          <w:szCs w:val="20"/>
        </w:rPr>
        <w:t xml:space="preserve"> and community policies. There will also be additional optional sessions to support understanding and application of these concepts.</w:t>
      </w:r>
    </w:p>
    <w:p w14:paraId="5F092EBF" w14:textId="77777777" w:rsidR="00833E1F" w:rsidRDefault="00833E1F" w:rsidP="00833E1F">
      <w:pPr>
        <w:rPr>
          <w:rFonts w:ascii="Knockout 30 Junior Welterwt" w:hAnsi="Knockout 30 Junior Welterwt" w:cs="ArialMT"/>
          <w:color w:val="DA5521" w:themeColor="accent3"/>
          <w:spacing w:val="4"/>
          <w:sz w:val="24"/>
        </w:rPr>
      </w:pPr>
    </w:p>
    <w:p w14:paraId="4A19CBDC" w14:textId="09848445" w:rsidR="00833E1F" w:rsidRPr="0004062F" w:rsidRDefault="00833E1F" w:rsidP="00833E1F">
      <w:pPr>
        <w:rPr>
          <w:rFonts w:ascii="Knockout 30 Junior Welterwt" w:hAnsi="Knockout 30 Junior Welterwt" w:cs="ArialMT"/>
          <w:color w:val="DA5521" w:themeColor="accent3"/>
          <w:spacing w:val="4"/>
          <w:sz w:val="24"/>
        </w:rPr>
      </w:pPr>
      <w:r>
        <w:rPr>
          <w:rFonts w:ascii="Knockout 30 Junior Welterwt" w:hAnsi="Knockout 30 Junior Welterwt" w:cs="ArialMT"/>
          <w:color w:val="DA5521" w:themeColor="accent3"/>
          <w:spacing w:val="4"/>
          <w:sz w:val="24"/>
        </w:rPr>
        <w:t>Program Specifics</w:t>
      </w:r>
      <w:r w:rsidRPr="0004062F">
        <w:rPr>
          <w:rFonts w:ascii="Knockout 30 Junior Welterwt" w:hAnsi="Knockout 30 Junior Welterwt" w:cs="ArialMT"/>
          <w:color w:val="DA5521" w:themeColor="accent3"/>
          <w:spacing w:val="4"/>
          <w:sz w:val="24"/>
        </w:rPr>
        <w:t>:</w:t>
      </w:r>
    </w:p>
    <w:p w14:paraId="4095B3A6" w14:textId="6E7F6CC7" w:rsidR="00833E1F" w:rsidRPr="00833E1F" w:rsidRDefault="00500DB7" w:rsidP="00833E1F">
      <w:pPr>
        <w:pStyle w:val="ListBullet"/>
        <w:numPr>
          <w:ilvl w:val="0"/>
          <w:numId w:val="10"/>
        </w:numPr>
        <w:rPr>
          <w:sz w:val="20"/>
          <w:szCs w:val="20"/>
        </w:rPr>
      </w:pPr>
      <w:r>
        <w:rPr>
          <w:rFonts w:cs="Arial"/>
          <w:sz w:val="20"/>
          <w:szCs w:val="20"/>
        </w:rPr>
        <w:t xml:space="preserve">Participants: </w:t>
      </w:r>
      <w:r w:rsidR="00833E1F">
        <w:rPr>
          <w:rFonts w:cs="Arial"/>
          <w:sz w:val="20"/>
          <w:szCs w:val="20"/>
        </w:rPr>
        <w:t xml:space="preserve">10-15 </w:t>
      </w:r>
      <w:r w:rsidR="00B94336">
        <w:rPr>
          <w:rFonts w:cs="Arial"/>
          <w:sz w:val="20"/>
          <w:szCs w:val="20"/>
        </w:rPr>
        <w:t xml:space="preserve">diverse </w:t>
      </w:r>
      <w:r w:rsidR="00833E1F">
        <w:rPr>
          <w:rFonts w:cs="Arial"/>
          <w:sz w:val="20"/>
          <w:szCs w:val="20"/>
        </w:rPr>
        <w:t>NPU-V residents</w:t>
      </w:r>
    </w:p>
    <w:p w14:paraId="02B35B03" w14:textId="2092404E" w:rsidR="000701F7" w:rsidRPr="000701F7" w:rsidRDefault="00500DB7" w:rsidP="00B94336">
      <w:pPr>
        <w:pStyle w:val="ListBullet"/>
        <w:numPr>
          <w:ilvl w:val="0"/>
          <w:numId w:val="10"/>
        </w:numPr>
        <w:rPr>
          <w:sz w:val="20"/>
          <w:szCs w:val="20"/>
        </w:rPr>
      </w:pPr>
      <w:r>
        <w:rPr>
          <w:rFonts w:cs="Arial"/>
          <w:sz w:val="20"/>
          <w:szCs w:val="20"/>
        </w:rPr>
        <w:t xml:space="preserve">Time Commitment: </w:t>
      </w:r>
      <w:r w:rsidR="005F6CFE">
        <w:rPr>
          <w:rFonts w:cs="Arial"/>
          <w:sz w:val="20"/>
          <w:szCs w:val="20"/>
        </w:rPr>
        <w:t>8</w:t>
      </w:r>
      <w:r w:rsidR="00833E1F">
        <w:rPr>
          <w:rFonts w:cs="Arial"/>
          <w:sz w:val="20"/>
          <w:szCs w:val="20"/>
        </w:rPr>
        <w:t xml:space="preserve"> mon</w:t>
      </w:r>
      <w:r>
        <w:rPr>
          <w:rFonts w:cs="Arial"/>
          <w:sz w:val="20"/>
          <w:szCs w:val="20"/>
        </w:rPr>
        <w:t>ths</w:t>
      </w:r>
      <w:r w:rsidR="000701F7">
        <w:rPr>
          <w:rFonts w:cs="Arial"/>
          <w:sz w:val="20"/>
          <w:szCs w:val="20"/>
        </w:rPr>
        <w:t xml:space="preserve"> </w:t>
      </w:r>
    </w:p>
    <w:p w14:paraId="45144A93" w14:textId="7847E9BC" w:rsidR="00B94336" w:rsidRPr="00500DB7" w:rsidRDefault="00B94336" w:rsidP="000701F7">
      <w:pPr>
        <w:pStyle w:val="ListBullet"/>
        <w:numPr>
          <w:ilvl w:val="1"/>
          <w:numId w:val="10"/>
        </w:numPr>
        <w:rPr>
          <w:sz w:val="20"/>
          <w:szCs w:val="20"/>
        </w:rPr>
      </w:pPr>
      <w:r>
        <w:rPr>
          <w:rFonts w:cs="Arial"/>
          <w:sz w:val="20"/>
          <w:szCs w:val="20"/>
        </w:rPr>
        <w:t xml:space="preserve">1 </w:t>
      </w:r>
      <w:r w:rsidR="009D4B7E">
        <w:rPr>
          <w:rFonts w:cs="Arial"/>
          <w:sz w:val="20"/>
          <w:szCs w:val="20"/>
        </w:rPr>
        <w:t>meeting</w:t>
      </w:r>
      <w:r>
        <w:rPr>
          <w:rFonts w:cs="Arial"/>
          <w:sz w:val="20"/>
          <w:szCs w:val="20"/>
        </w:rPr>
        <w:t>/month</w:t>
      </w:r>
      <w:r w:rsidR="009D4B7E">
        <w:rPr>
          <w:rFonts w:cs="Arial"/>
          <w:sz w:val="20"/>
          <w:szCs w:val="20"/>
        </w:rPr>
        <w:t>:</w:t>
      </w:r>
      <w:r>
        <w:rPr>
          <w:rFonts w:cs="Arial"/>
          <w:sz w:val="20"/>
          <w:szCs w:val="20"/>
        </w:rPr>
        <w:t xml:space="preserve"> </w:t>
      </w:r>
      <w:r w:rsidR="009D4B7E">
        <w:rPr>
          <w:rFonts w:cs="Arial"/>
          <w:sz w:val="20"/>
          <w:szCs w:val="20"/>
        </w:rPr>
        <w:t>(</w:t>
      </w:r>
      <w:r w:rsidR="005F6CFE">
        <w:rPr>
          <w:rFonts w:cs="Arial"/>
          <w:sz w:val="20"/>
          <w:szCs w:val="20"/>
        </w:rPr>
        <w:t>6</w:t>
      </w:r>
      <w:r w:rsidR="009D4B7E">
        <w:rPr>
          <w:rFonts w:cs="Arial"/>
          <w:sz w:val="20"/>
          <w:szCs w:val="20"/>
        </w:rPr>
        <w:t xml:space="preserve">)- </w:t>
      </w:r>
      <w:r w:rsidR="005F6CFE">
        <w:rPr>
          <w:rFonts w:cs="Arial"/>
          <w:sz w:val="20"/>
          <w:szCs w:val="20"/>
        </w:rPr>
        <w:t>six</w:t>
      </w:r>
      <w:r w:rsidR="009D4B7E">
        <w:rPr>
          <w:rFonts w:cs="Arial"/>
          <w:sz w:val="20"/>
          <w:szCs w:val="20"/>
        </w:rPr>
        <w:t xml:space="preserve"> </w:t>
      </w:r>
      <w:r>
        <w:rPr>
          <w:rFonts w:cs="Arial"/>
          <w:sz w:val="20"/>
          <w:szCs w:val="20"/>
        </w:rPr>
        <w:t>hour</w:t>
      </w:r>
      <w:r w:rsidR="009D4B7E">
        <w:rPr>
          <w:rFonts w:cs="Arial"/>
          <w:sz w:val="20"/>
          <w:szCs w:val="20"/>
        </w:rPr>
        <w:t xml:space="preserve"> se</w:t>
      </w:r>
      <w:r>
        <w:rPr>
          <w:rFonts w:cs="Arial"/>
          <w:sz w:val="20"/>
          <w:szCs w:val="20"/>
        </w:rPr>
        <w:t>s</w:t>
      </w:r>
      <w:r w:rsidR="009D4B7E">
        <w:rPr>
          <w:rFonts w:cs="Arial"/>
          <w:sz w:val="20"/>
          <w:szCs w:val="20"/>
        </w:rPr>
        <w:t>sions</w:t>
      </w:r>
      <w:r w:rsidR="005F6CFE">
        <w:rPr>
          <w:rFonts w:cs="Arial"/>
          <w:sz w:val="20"/>
          <w:szCs w:val="20"/>
        </w:rPr>
        <w:t xml:space="preserve">, </w:t>
      </w:r>
      <w:r w:rsidR="009D4B7E">
        <w:rPr>
          <w:rFonts w:cs="Arial"/>
          <w:sz w:val="20"/>
          <w:szCs w:val="20"/>
        </w:rPr>
        <w:t xml:space="preserve"> (</w:t>
      </w:r>
      <w:r w:rsidR="005F6CFE">
        <w:rPr>
          <w:rFonts w:cs="Arial"/>
          <w:sz w:val="20"/>
          <w:szCs w:val="20"/>
        </w:rPr>
        <w:t>1</w:t>
      </w:r>
      <w:r w:rsidR="009D4B7E">
        <w:rPr>
          <w:rFonts w:cs="Arial"/>
          <w:sz w:val="20"/>
          <w:szCs w:val="20"/>
        </w:rPr>
        <w:t>)-</w:t>
      </w:r>
      <w:r w:rsidR="005F6CFE">
        <w:rPr>
          <w:rFonts w:cs="Arial"/>
          <w:sz w:val="20"/>
          <w:szCs w:val="20"/>
        </w:rPr>
        <w:t>four</w:t>
      </w:r>
      <w:r w:rsidR="009D4B7E">
        <w:rPr>
          <w:rFonts w:cs="Arial"/>
          <w:sz w:val="20"/>
          <w:szCs w:val="20"/>
        </w:rPr>
        <w:t xml:space="preserve"> </w:t>
      </w:r>
      <w:r>
        <w:rPr>
          <w:rFonts w:cs="Arial"/>
          <w:sz w:val="20"/>
          <w:szCs w:val="20"/>
        </w:rPr>
        <w:t xml:space="preserve">hour </w:t>
      </w:r>
      <w:r w:rsidR="009D4B7E">
        <w:rPr>
          <w:rFonts w:cs="Arial"/>
          <w:sz w:val="20"/>
          <w:szCs w:val="20"/>
        </w:rPr>
        <w:t>session</w:t>
      </w:r>
      <w:r w:rsidR="005F6CFE">
        <w:rPr>
          <w:rFonts w:cs="Arial"/>
          <w:sz w:val="20"/>
          <w:szCs w:val="20"/>
        </w:rPr>
        <w:t xml:space="preserve"> and </w:t>
      </w:r>
      <w:r w:rsidR="00057C34">
        <w:rPr>
          <w:rFonts w:cs="Arial"/>
          <w:sz w:val="20"/>
          <w:szCs w:val="20"/>
        </w:rPr>
        <w:t>g</w:t>
      </w:r>
      <w:r w:rsidR="005F6CFE">
        <w:rPr>
          <w:rFonts w:cs="Arial"/>
          <w:sz w:val="20"/>
          <w:szCs w:val="20"/>
        </w:rPr>
        <w:t>raduation  will be a two hour</w:t>
      </w:r>
      <w:r w:rsidR="00057C34">
        <w:rPr>
          <w:rFonts w:cs="Arial"/>
          <w:sz w:val="20"/>
          <w:szCs w:val="20"/>
        </w:rPr>
        <w:t xml:space="preserve"> program</w:t>
      </w:r>
      <w:r w:rsidR="000701F7">
        <w:rPr>
          <w:rFonts w:cs="Arial"/>
          <w:sz w:val="20"/>
          <w:szCs w:val="20"/>
        </w:rPr>
        <w:t xml:space="preserve"> (a</w:t>
      </w:r>
      <w:r>
        <w:rPr>
          <w:rFonts w:cs="Arial"/>
          <w:sz w:val="20"/>
          <w:szCs w:val="20"/>
        </w:rPr>
        <w:t xml:space="preserve">pproximately </w:t>
      </w:r>
      <w:r w:rsidR="00057C34">
        <w:rPr>
          <w:rFonts w:cs="Arial"/>
          <w:sz w:val="20"/>
          <w:szCs w:val="20"/>
        </w:rPr>
        <w:t>8</w:t>
      </w:r>
      <w:r>
        <w:rPr>
          <w:rFonts w:cs="Arial"/>
          <w:sz w:val="20"/>
          <w:szCs w:val="20"/>
        </w:rPr>
        <w:t xml:space="preserve"> sessions</w:t>
      </w:r>
      <w:r w:rsidR="000701F7">
        <w:rPr>
          <w:rFonts w:cs="Arial"/>
          <w:sz w:val="20"/>
          <w:szCs w:val="20"/>
        </w:rPr>
        <w:t xml:space="preserve"> total)</w:t>
      </w:r>
    </w:p>
    <w:p w14:paraId="31B20512" w14:textId="0F852F7A" w:rsidR="00500DB7" w:rsidRPr="00500DB7" w:rsidRDefault="009D4B7E" w:rsidP="00833E1F">
      <w:pPr>
        <w:pStyle w:val="ListBullet"/>
        <w:numPr>
          <w:ilvl w:val="0"/>
          <w:numId w:val="10"/>
        </w:numPr>
        <w:rPr>
          <w:sz w:val="20"/>
          <w:szCs w:val="20"/>
        </w:rPr>
      </w:pPr>
      <w:r>
        <w:rPr>
          <w:sz w:val="20"/>
          <w:szCs w:val="20"/>
        </w:rPr>
        <w:t>Core curriculum: racial equity, community engagement and leadership</w:t>
      </w:r>
      <w:r w:rsidR="00D16081">
        <w:rPr>
          <w:sz w:val="20"/>
          <w:szCs w:val="20"/>
        </w:rPr>
        <w:t xml:space="preserve"> development</w:t>
      </w:r>
    </w:p>
    <w:p w14:paraId="6D158084" w14:textId="20597B84" w:rsidR="00833E1F" w:rsidRPr="00833E1F" w:rsidRDefault="00E92C5F" w:rsidP="00833E1F">
      <w:pPr>
        <w:pStyle w:val="ListBullet"/>
        <w:numPr>
          <w:ilvl w:val="0"/>
          <w:numId w:val="10"/>
        </w:numPr>
        <w:rPr>
          <w:sz w:val="20"/>
          <w:szCs w:val="20"/>
        </w:rPr>
      </w:pPr>
      <w:r>
        <w:rPr>
          <w:sz w:val="20"/>
          <w:szCs w:val="20"/>
        </w:rPr>
        <w:t>Participants will also work on community projects with the broader community.</w:t>
      </w:r>
    </w:p>
    <w:p w14:paraId="3359F323" w14:textId="77777777" w:rsidR="005925F8" w:rsidRDefault="005925F8" w:rsidP="0070180A"/>
    <w:p w14:paraId="0AB9AE3B" w14:textId="77777777" w:rsidR="000701F7" w:rsidRDefault="000701F7">
      <w:pPr>
        <w:spacing w:line="240" w:lineRule="auto"/>
        <w:rPr>
          <w:rFonts w:ascii="Knockout 30 Junior Welterwt" w:hAnsi="Knockout 30 Junior Welterwt" w:cs="ArialMT"/>
          <w:color w:val="DA5521" w:themeColor="accent3"/>
          <w:spacing w:val="4"/>
          <w:sz w:val="24"/>
        </w:rPr>
      </w:pPr>
      <w:r>
        <w:rPr>
          <w:rFonts w:ascii="Knockout 30 Junior Welterwt" w:hAnsi="Knockout 30 Junior Welterwt" w:cs="ArialMT"/>
          <w:color w:val="DA5521" w:themeColor="accent3"/>
          <w:spacing w:val="4"/>
          <w:sz w:val="24"/>
        </w:rPr>
        <w:br w:type="page"/>
      </w:r>
    </w:p>
    <w:p w14:paraId="5BA1E6EF" w14:textId="3FCF31E3" w:rsidR="005A2059" w:rsidRPr="0004062F" w:rsidRDefault="00833E1F" w:rsidP="005A2059">
      <w:pPr>
        <w:rPr>
          <w:rFonts w:ascii="Knockout 30 Junior Welterwt" w:hAnsi="Knockout 30 Junior Welterwt" w:cs="ArialMT"/>
          <w:color w:val="DA5521" w:themeColor="accent3"/>
          <w:spacing w:val="4"/>
          <w:sz w:val="24"/>
        </w:rPr>
      </w:pPr>
      <w:r>
        <w:rPr>
          <w:rFonts w:ascii="Knockout 30 Junior Welterwt" w:hAnsi="Knockout 30 Junior Welterwt" w:cs="ArialMT"/>
          <w:color w:val="DA5521" w:themeColor="accent3"/>
          <w:spacing w:val="4"/>
          <w:sz w:val="24"/>
        </w:rPr>
        <w:lastRenderedPageBreak/>
        <w:t>Resident Leaders for Equity</w:t>
      </w:r>
      <w:r w:rsidR="005A2059" w:rsidRPr="0004062F">
        <w:rPr>
          <w:rFonts w:ascii="Knockout 30 Junior Welterwt" w:hAnsi="Knockout 30 Junior Welterwt" w:cs="ArialMT"/>
          <w:color w:val="DA5521" w:themeColor="accent3"/>
          <w:spacing w:val="4"/>
          <w:sz w:val="24"/>
        </w:rPr>
        <w:t xml:space="preserve"> </w:t>
      </w:r>
      <w:r w:rsidR="00826314" w:rsidRPr="0004062F">
        <w:rPr>
          <w:rFonts w:ascii="Knockout 30 Junior Welterwt" w:hAnsi="Knockout 30 Junior Welterwt" w:cs="ArialMT"/>
          <w:color w:val="DA5521" w:themeColor="accent3"/>
          <w:spacing w:val="4"/>
          <w:sz w:val="24"/>
        </w:rPr>
        <w:t>w</w:t>
      </w:r>
      <w:r w:rsidR="005A2059" w:rsidRPr="0004062F">
        <w:rPr>
          <w:rFonts w:ascii="Knockout 30 Junior Welterwt" w:hAnsi="Knockout 30 Junior Welterwt" w:cs="ArialMT"/>
          <w:color w:val="DA5521" w:themeColor="accent3"/>
          <w:spacing w:val="4"/>
          <w:sz w:val="24"/>
        </w:rPr>
        <w:t>ill:</w:t>
      </w:r>
    </w:p>
    <w:p w14:paraId="6D25476C" w14:textId="77777777" w:rsidR="005A2059" w:rsidRPr="0004062F" w:rsidRDefault="005A2059" w:rsidP="005A2059">
      <w:pPr>
        <w:rPr>
          <w:sz w:val="20"/>
          <w:szCs w:val="20"/>
        </w:rPr>
      </w:pPr>
    </w:p>
    <w:p w14:paraId="4A31E9F4" w14:textId="3E2A2A7F" w:rsidR="005A2059" w:rsidRPr="00EC1C1A" w:rsidRDefault="00B23FCD" w:rsidP="00826314">
      <w:pPr>
        <w:pStyle w:val="ListBullet"/>
        <w:numPr>
          <w:ilvl w:val="0"/>
          <w:numId w:val="10"/>
        </w:numPr>
        <w:rPr>
          <w:rFonts w:cs="Arial"/>
          <w:sz w:val="20"/>
          <w:szCs w:val="20"/>
        </w:rPr>
      </w:pPr>
      <w:r>
        <w:rPr>
          <w:rFonts w:cs="Arial"/>
          <w:sz w:val="20"/>
          <w:szCs w:val="20"/>
        </w:rPr>
        <w:t xml:space="preserve">Understand racial equity and know how </w:t>
      </w:r>
      <w:r w:rsidR="005A2059" w:rsidRPr="00EC1C1A">
        <w:rPr>
          <w:rFonts w:cs="Arial"/>
          <w:sz w:val="20"/>
          <w:szCs w:val="20"/>
        </w:rPr>
        <w:t xml:space="preserve">to communicate </w:t>
      </w:r>
      <w:r>
        <w:rPr>
          <w:rFonts w:cs="Arial"/>
          <w:sz w:val="20"/>
          <w:szCs w:val="20"/>
        </w:rPr>
        <w:t xml:space="preserve">it </w:t>
      </w:r>
      <w:r w:rsidR="005A2059" w:rsidRPr="00EC1C1A">
        <w:rPr>
          <w:rFonts w:cs="Arial"/>
          <w:sz w:val="20"/>
          <w:szCs w:val="20"/>
        </w:rPr>
        <w:t xml:space="preserve">effectively </w:t>
      </w:r>
      <w:r w:rsidR="00826314" w:rsidRPr="00EC1C1A">
        <w:rPr>
          <w:rFonts w:cs="Arial"/>
          <w:sz w:val="20"/>
          <w:szCs w:val="20"/>
        </w:rPr>
        <w:t>to different audiences.</w:t>
      </w:r>
    </w:p>
    <w:p w14:paraId="77E908E2" w14:textId="19F15ED5" w:rsidR="005A2059" w:rsidRPr="00EC1C1A" w:rsidRDefault="005A2059" w:rsidP="00826314">
      <w:pPr>
        <w:pStyle w:val="ListBullet"/>
        <w:numPr>
          <w:ilvl w:val="0"/>
          <w:numId w:val="10"/>
        </w:numPr>
        <w:rPr>
          <w:rFonts w:cs="Arial"/>
          <w:sz w:val="20"/>
          <w:szCs w:val="20"/>
        </w:rPr>
      </w:pPr>
      <w:r w:rsidRPr="00EC1C1A">
        <w:rPr>
          <w:rFonts w:cs="Arial"/>
          <w:sz w:val="20"/>
          <w:szCs w:val="20"/>
        </w:rPr>
        <w:t>Practice communication tools important for influencing communi</w:t>
      </w:r>
      <w:r w:rsidR="00826314" w:rsidRPr="00EC1C1A">
        <w:rPr>
          <w:rFonts w:cs="Arial"/>
          <w:sz w:val="20"/>
          <w:szCs w:val="20"/>
        </w:rPr>
        <w:t>ty stakeholders and authorities.</w:t>
      </w:r>
    </w:p>
    <w:p w14:paraId="4206BEBC" w14:textId="7C948FC4" w:rsidR="005A2059" w:rsidRPr="00EC1C1A" w:rsidRDefault="005A2059" w:rsidP="00826314">
      <w:pPr>
        <w:pStyle w:val="ListBullet"/>
        <w:numPr>
          <w:ilvl w:val="0"/>
          <w:numId w:val="10"/>
        </w:numPr>
        <w:rPr>
          <w:rFonts w:cs="Arial"/>
          <w:sz w:val="20"/>
          <w:szCs w:val="20"/>
        </w:rPr>
      </w:pPr>
      <w:r w:rsidRPr="00EC1C1A">
        <w:rPr>
          <w:rFonts w:cs="Arial"/>
          <w:sz w:val="20"/>
          <w:szCs w:val="20"/>
        </w:rPr>
        <w:t xml:space="preserve">Strengthen their ability to collaborate with new partners </w:t>
      </w:r>
      <w:r w:rsidR="00826314" w:rsidRPr="00EC1C1A">
        <w:rPr>
          <w:rFonts w:cs="Arial"/>
          <w:sz w:val="20"/>
          <w:szCs w:val="20"/>
        </w:rPr>
        <w:t xml:space="preserve">to address community issues, </w:t>
      </w:r>
      <w:r w:rsidR="0004062F" w:rsidRPr="00EC1C1A">
        <w:rPr>
          <w:rFonts w:cs="Arial"/>
          <w:sz w:val="20"/>
          <w:szCs w:val="20"/>
        </w:rPr>
        <w:tab/>
      </w:r>
      <w:r w:rsidRPr="00EC1C1A">
        <w:rPr>
          <w:rFonts w:cs="Arial"/>
          <w:sz w:val="20"/>
          <w:szCs w:val="20"/>
        </w:rPr>
        <w:t>particular</w:t>
      </w:r>
      <w:r w:rsidR="00826314" w:rsidRPr="00EC1C1A">
        <w:rPr>
          <w:rFonts w:cs="Arial"/>
          <w:sz w:val="20"/>
          <w:szCs w:val="20"/>
        </w:rPr>
        <w:t>ly</w:t>
      </w:r>
      <w:r w:rsidR="0004062F" w:rsidRPr="00EC1C1A">
        <w:rPr>
          <w:rFonts w:cs="Arial"/>
          <w:sz w:val="20"/>
          <w:szCs w:val="20"/>
        </w:rPr>
        <w:t xml:space="preserve"> </w:t>
      </w:r>
      <w:r w:rsidRPr="00EC1C1A">
        <w:rPr>
          <w:rFonts w:cs="Arial"/>
          <w:sz w:val="20"/>
          <w:szCs w:val="20"/>
        </w:rPr>
        <w:t>issues related to</w:t>
      </w:r>
      <w:r w:rsidR="00DE16D2">
        <w:rPr>
          <w:rFonts w:cs="Arial"/>
          <w:sz w:val="20"/>
          <w:szCs w:val="20"/>
        </w:rPr>
        <w:t xml:space="preserve"> racial equity and</w:t>
      </w:r>
      <w:r w:rsidRPr="00EC1C1A">
        <w:rPr>
          <w:rFonts w:cs="Arial"/>
          <w:sz w:val="20"/>
          <w:szCs w:val="20"/>
        </w:rPr>
        <w:t xml:space="preserve"> gentrification</w:t>
      </w:r>
      <w:r w:rsidR="00826314" w:rsidRPr="00EC1C1A">
        <w:rPr>
          <w:rFonts w:cs="Arial"/>
          <w:sz w:val="20"/>
          <w:szCs w:val="20"/>
        </w:rPr>
        <w:t>.</w:t>
      </w:r>
    </w:p>
    <w:p w14:paraId="17D01D39" w14:textId="1560AEDB" w:rsidR="005A2059" w:rsidRPr="00EC1C1A" w:rsidRDefault="005A2059" w:rsidP="00826314">
      <w:pPr>
        <w:pStyle w:val="ListBullet"/>
        <w:numPr>
          <w:ilvl w:val="0"/>
          <w:numId w:val="10"/>
        </w:numPr>
        <w:rPr>
          <w:rFonts w:cs="Arial"/>
          <w:sz w:val="20"/>
          <w:szCs w:val="20"/>
        </w:rPr>
      </w:pPr>
      <w:r w:rsidRPr="00EC1C1A">
        <w:rPr>
          <w:rFonts w:cs="Arial"/>
          <w:sz w:val="20"/>
          <w:szCs w:val="20"/>
        </w:rPr>
        <w:t>Develop a strong understanding about the effects of ra</w:t>
      </w:r>
      <w:r w:rsidR="00826314" w:rsidRPr="00EC1C1A">
        <w:rPr>
          <w:rFonts w:cs="Arial"/>
          <w:sz w:val="20"/>
          <w:szCs w:val="20"/>
        </w:rPr>
        <w:t>cism on Atlanta’s neighborhoods.</w:t>
      </w:r>
    </w:p>
    <w:p w14:paraId="25FDCEE7" w14:textId="386931CB" w:rsidR="005A2059" w:rsidRPr="00EC1C1A" w:rsidRDefault="005A2059" w:rsidP="00826314">
      <w:pPr>
        <w:pStyle w:val="ListBullet"/>
        <w:numPr>
          <w:ilvl w:val="0"/>
          <w:numId w:val="10"/>
        </w:numPr>
        <w:rPr>
          <w:rFonts w:cs="Arial"/>
          <w:sz w:val="20"/>
          <w:szCs w:val="20"/>
        </w:rPr>
      </w:pPr>
      <w:r w:rsidRPr="00EC1C1A">
        <w:rPr>
          <w:rFonts w:cs="Arial"/>
          <w:sz w:val="20"/>
          <w:szCs w:val="20"/>
        </w:rPr>
        <w:t>Increase their knowledge of the political landscape as</w:t>
      </w:r>
      <w:r w:rsidR="00826314" w:rsidRPr="00EC1C1A">
        <w:rPr>
          <w:rFonts w:cs="Arial"/>
          <w:sz w:val="20"/>
          <w:szCs w:val="20"/>
        </w:rPr>
        <w:t xml:space="preserve"> it impacts their neighborhoods.</w:t>
      </w:r>
    </w:p>
    <w:p w14:paraId="14F73A6E" w14:textId="6A22A78C" w:rsidR="005A2059" w:rsidRPr="00EC1C1A" w:rsidRDefault="005A2059" w:rsidP="00826314">
      <w:pPr>
        <w:pStyle w:val="ListBullet"/>
        <w:numPr>
          <w:ilvl w:val="0"/>
          <w:numId w:val="10"/>
        </w:numPr>
        <w:rPr>
          <w:rFonts w:cs="Arial"/>
          <w:sz w:val="20"/>
          <w:szCs w:val="20"/>
        </w:rPr>
      </w:pPr>
      <w:r w:rsidRPr="00EC1C1A">
        <w:rPr>
          <w:rFonts w:cs="Arial"/>
          <w:sz w:val="20"/>
          <w:szCs w:val="20"/>
        </w:rPr>
        <w:t>Become equipped to take on greater leadership roles and expand their impac</w:t>
      </w:r>
      <w:r w:rsidR="00826314" w:rsidRPr="00EC1C1A">
        <w:rPr>
          <w:rFonts w:cs="Arial"/>
          <w:sz w:val="20"/>
          <w:szCs w:val="20"/>
        </w:rPr>
        <w:t>t as leaders.</w:t>
      </w:r>
    </w:p>
    <w:p w14:paraId="6B893E83" w14:textId="044C2F72" w:rsidR="005A2059" w:rsidRPr="00EC1C1A" w:rsidRDefault="005A2059" w:rsidP="00826314">
      <w:pPr>
        <w:pStyle w:val="ListBullet"/>
        <w:numPr>
          <w:ilvl w:val="0"/>
          <w:numId w:val="10"/>
        </w:numPr>
        <w:rPr>
          <w:rFonts w:cs="Arial"/>
          <w:sz w:val="20"/>
          <w:szCs w:val="20"/>
        </w:rPr>
      </w:pPr>
      <w:r w:rsidRPr="00EC1C1A">
        <w:rPr>
          <w:rFonts w:cs="Arial"/>
          <w:sz w:val="20"/>
          <w:szCs w:val="20"/>
        </w:rPr>
        <w:t>Enhance skills in organizing and</w:t>
      </w:r>
      <w:r w:rsidR="00826314" w:rsidRPr="00EC1C1A">
        <w:rPr>
          <w:rFonts w:cs="Arial"/>
          <w:sz w:val="20"/>
          <w:szCs w:val="20"/>
        </w:rPr>
        <w:t xml:space="preserve"> mobilizing community residents.</w:t>
      </w:r>
    </w:p>
    <w:p w14:paraId="0B301C68" w14:textId="11B2DA4E" w:rsidR="005A2059" w:rsidRPr="00EC1C1A" w:rsidRDefault="005A2059" w:rsidP="00826314">
      <w:pPr>
        <w:pStyle w:val="ListBullet"/>
        <w:numPr>
          <w:ilvl w:val="0"/>
          <w:numId w:val="10"/>
        </w:numPr>
        <w:rPr>
          <w:rFonts w:cs="Arial"/>
          <w:sz w:val="20"/>
          <w:szCs w:val="20"/>
        </w:rPr>
      </w:pPr>
      <w:r w:rsidRPr="00EC1C1A">
        <w:rPr>
          <w:rFonts w:cs="Arial"/>
          <w:sz w:val="20"/>
          <w:szCs w:val="20"/>
        </w:rPr>
        <w:t>Build trusted relationships with a peer group of local comm</w:t>
      </w:r>
      <w:r w:rsidR="00826314" w:rsidRPr="00EC1C1A">
        <w:rPr>
          <w:rFonts w:cs="Arial"/>
          <w:sz w:val="20"/>
          <w:szCs w:val="20"/>
        </w:rPr>
        <w:t>unity leaders and advocates.</w:t>
      </w:r>
    </w:p>
    <w:p w14:paraId="4CAE44CE" w14:textId="565488EB" w:rsidR="0070180A" w:rsidRPr="00EC1C1A" w:rsidRDefault="005A2059" w:rsidP="00826314">
      <w:pPr>
        <w:pStyle w:val="ListBullet"/>
        <w:numPr>
          <w:ilvl w:val="0"/>
          <w:numId w:val="10"/>
        </w:numPr>
        <w:rPr>
          <w:rFonts w:cs="Arial"/>
          <w:sz w:val="20"/>
          <w:szCs w:val="20"/>
        </w:rPr>
      </w:pPr>
      <w:r w:rsidRPr="00EC1C1A">
        <w:rPr>
          <w:rFonts w:cs="Arial"/>
          <w:sz w:val="20"/>
          <w:szCs w:val="20"/>
        </w:rPr>
        <w:t xml:space="preserve">Explore practices for managing neighborhood change, including policies both from Atlanta </w:t>
      </w:r>
      <w:r w:rsidR="0004062F" w:rsidRPr="00EC1C1A">
        <w:rPr>
          <w:rFonts w:cs="Arial"/>
          <w:sz w:val="20"/>
          <w:szCs w:val="20"/>
        </w:rPr>
        <w:tab/>
      </w:r>
      <w:r w:rsidRPr="00EC1C1A">
        <w:rPr>
          <w:rFonts w:cs="Arial"/>
          <w:sz w:val="20"/>
          <w:szCs w:val="20"/>
        </w:rPr>
        <w:t>and other locations.</w:t>
      </w:r>
      <w:r w:rsidR="0070180A" w:rsidRPr="00EC1C1A">
        <w:rPr>
          <w:rFonts w:cs="Arial"/>
          <w:sz w:val="20"/>
          <w:szCs w:val="20"/>
        </w:rPr>
        <w:t xml:space="preserve"> </w:t>
      </w:r>
    </w:p>
    <w:p w14:paraId="54925E10" w14:textId="77777777" w:rsidR="0070180A" w:rsidRPr="00EC1C1A" w:rsidRDefault="0070180A" w:rsidP="0070180A">
      <w:pPr>
        <w:rPr>
          <w:rFonts w:cs="Arial"/>
          <w:sz w:val="20"/>
          <w:szCs w:val="20"/>
        </w:rPr>
      </w:pPr>
    </w:p>
    <w:p w14:paraId="266431E5" w14:textId="460760A1" w:rsidR="00826314" w:rsidRPr="00EC1C1A" w:rsidRDefault="00826314" w:rsidP="0070180A">
      <w:pPr>
        <w:rPr>
          <w:rFonts w:cs="Arial"/>
          <w:sz w:val="20"/>
          <w:szCs w:val="20"/>
        </w:rPr>
      </w:pPr>
      <w:r w:rsidRPr="00EC1C1A">
        <w:rPr>
          <w:rFonts w:cs="Arial"/>
          <w:sz w:val="20"/>
          <w:szCs w:val="20"/>
        </w:rPr>
        <w:t xml:space="preserve">Upon completion of the program, leaders will be prepared to have effective conversations about race, analyze policies that impact their communities (specifically gentrification, neighborhood change and displacement) and facilitate and mediate difficult and complex conversations with their neighbors.  Additionally, </w:t>
      </w:r>
      <w:r w:rsidR="00123CD7">
        <w:rPr>
          <w:rFonts w:cs="Arial"/>
          <w:sz w:val="20"/>
          <w:szCs w:val="20"/>
        </w:rPr>
        <w:t xml:space="preserve">by the end of the course </w:t>
      </w:r>
      <w:r w:rsidRPr="00EC1C1A">
        <w:rPr>
          <w:rFonts w:cs="Arial"/>
          <w:sz w:val="20"/>
          <w:szCs w:val="20"/>
        </w:rPr>
        <w:t xml:space="preserve">the </w:t>
      </w:r>
      <w:r w:rsidR="00833E1F">
        <w:rPr>
          <w:rFonts w:cs="Arial"/>
          <w:sz w:val="20"/>
          <w:szCs w:val="20"/>
        </w:rPr>
        <w:t>Resident Leaders for Equity</w:t>
      </w:r>
      <w:r w:rsidRPr="00EC1C1A">
        <w:rPr>
          <w:rFonts w:cs="Arial"/>
          <w:sz w:val="20"/>
          <w:szCs w:val="20"/>
        </w:rPr>
        <w:t xml:space="preserve"> will have developed a group identity and </w:t>
      </w:r>
      <w:r w:rsidR="0049040A">
        <w:rPr>
          <w:rFonts w:cs="Arial"/>
          <w:sz w:val="20"/>
          <w:szCs w:val="20"/>
        </w:rPr>
        <w:t>group project</w:t>
      </w:r>
      <w:r w:rsidRPr="00EC1C1A">
        <w:rPr>
          <w:rFonts w:cs="Arial"/>
          <w:sz w:val="20"/>
          <w:szCs w:val="20"/>
        </w:rPr>
        <w:t xml:space="preserve"> </w:t>
      </w:r>
      <w:r w:rsidR="0049040A">
        <w:rPr>
          <w:rFonts w:cs="Arial"/>
          <w:sz w:val="20"/>
          <w:szCs w:val="20"/>
        </w:rPr>
        <w:t xml:space="preserve">that will </w:t>
      </w:r>
      <w:r w:rsidRPr="00EC1C1A">
        <w:rPr>
          <w:rFonts w:cs="Arial"/>
          <w:sz w:val="20"/>
          <w:szCs w:val="20"/>
        </w:rPr>
        <w:t>address critical community .</w:t>
      </w:r>
    </w:p>
    <w:p w14:paraId="63114279" w14:textId="77777777" w:rsidR="00826314" w:rsidRPr="0004062F" w:rsidRDefault="00826314" w:rsidP="0070180A">
      <w:pPr>
        <w:rPr>
          <w:sz w:val="20"/>
          <w:szCs w:val="20"/>
        </w:rPr>
      </w:pPr>
    </w:p>
    <w:p w14:paraId="4DF4D1A9" w14:textId="6B984777" w:rsidR="00826314" w:rsidRPr="0004062F" w:rsidRDefault="00826314" w:rsidP="0070180A">
      <w:pPr>
        <w:rPr>
          <w:rFonts w:ascii="Knockout 30 Junior Welterwt" w:hAnsi="Knockout 30 Junior Welterwt" w:cs="ArialMT"/>
          <w:color w:val="DA5521" w:themeColor="accent3"/>
          <w:spacing w:val="4"/>
          <w:sz w:val="24"/>
        </w:rPr>
      </w:pPr>
      <w:r w:rsidRPr="0004062F">
        <w:rPr>
          <w:rFonts w:ascii="Knockout 30 Junior Welterwt" w:hAnsi="Knockout 30 Junior Welterwt" w:cs="ArialMT"/>
          <w:color w:val="DA5521" w:themeColor="accent3"/>
          <w:spacing w:val="4"/>
          <w:sz w:val="24"/>
        </w:rPr>
        <w:t xml:space="preserve">Application schedule:  </w:t>
      </w:r>
    </w:p>
    <w:p w14:paraId="28300888" w14:textId="77777777" w:rsidR="00826314" w:rsidRPr="0004062F" w:rsidRDefault="00826314" w:rsidP="0070180A">
      <w:pPr>
        <w:rPr>
          <w:sz w:val="20"/>
          <w:szCs w:val="20"/>
        </w:rPr>
      </w:pPr>
    </w:p>
    <w:tbl>
      <w:tblPr>
        <w:tblW w:w="10098" w:type="dxa"/>
        <w:tblLook w:val="04A0" w:firstRow="1" w:lastRow="0" w:firstColumn="1" w:lastColumn="0" w:noHBand="0" w:noVBand="1"/>
      </w:tblPr>
      <w:tblGrid>
        <w:gridCol w:w="3235"/>
        <w:gridCol w:w="6863"/>
      </w:tblGrid>
      <w:tr w:rsidR="00826314" w:rsidRPr="0004062F" w14:paraId="616F4646" w14:textId="77777777" w:rsidTr="006E51AF">
        <w:trPr>
          <w:trHeight w:val="300"/>
        </w:trPr>
        <w:tc>
          <w:tcPr>
            <w:tcW w:w="3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46D85" w14:textId="77777777" w:rsidR="00826314" w:rsidRPr="00EC1C1A" w:rsidRDefault="00826314" w:rsidP="006E51AF">
            <w:pPr>
              <w:spacing w:line="240" w:lineRule="auto"/>
              <w:rPr>
                <w:rFonts w:eastAsia="Times New Roman" w:cs="Arial"/>
                <w:b/>
                <w:bCs/>
                <w:sz w:val="20"/>
                <w:szCs w:val="20"/>
              </w:rPr>
            </w:pPr>
            <w:r w:rsidRPr="00EC1C1A">
              <w:rPr>
                <w:rFonts w:eastAsia="Times New Roman" w:cs="Arial"/>
                <w:b/>
                <w:bCs/>
                <w:sz w:val="20"/>
                <w:szCs w:val="20"/>
              </w:rPr>
              <w:t>Date</w:t>
            </w:r>
          </w:p>
        </w:tc>
        <w:tc>
          <w:tcPr>
            <w:tcW w:w="6863" w:type="dxa"/>
            <w:tcBorders>
              <w:top w:val="single" w:sz="4" w:space="0" w:color="auto"/>
              <w:left w:val="nil"/>
              <w:bottom w:val="single" w:sz="4" w:space="0" w:color="auto"/>
              <w:right w:val="single" w:sz="4" w:space="0" w:color="auto"/>
            </w:tcBorders>
            <w:shd w:val="clear" w:color="auto" w:fill="auto"/>
            <w:vAlign w:val="bottom"/>
            <w:hideMark/>
          </w:tcPr>
          <w:p w14:paraId="1B1A77B6" w14:textId="77777777" w:rsidR="00826314" w:rsidRPr="00EC1C1A" w:rsidRDefault="00826314" w:rsidP="006E51AF">
            <w:pPr>
              <w:spacing w:line="240" w:lineRule="auto"/>
              <w:rPr>
                <w:rFonts w:eastAsia="Times New Roman" w:cs="Arial"/>
                <w:b/>
                <w:bCs/>
                <w:sz w:val="20"/>
                <w:szCs w:val="20"/>
              </w:rPr>
            </w:pPr>
            <w:r w:rsidRPr="00EC1C1A">
              <w:rPr>
                <w:rFonts w:eastAsia="Times New Roman" w:cs="Arial"/>
                <w:b/>
                <w:bCs/>
                <w:sz w:val="20"/>
                <w:szCs w:val="20"/>
              </w:rPr>
              <w:t>Action Item</w:t>
            </w:r>
          </w:p>
        </w:tc>
      </w:tr>
      <w:tr w:rsidR="00826314" w:rsidRPr="0004062F" w14:paraId="7483CF8A" w14:textId="77777777" w:rsidTr="006E51AF">
        <w:trPr>
          <w:trHeight w:val="30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1D26A765" w14:textId="77777777" w:rsidR="0004062F" w:rsidRPr="00BD0FC6" w:rsidRDefault="0004062F" w:rsidP="006E51AF">
            <w:pPr>
              <w:spacing w:line="240" w:lineRule="auto"/>
              <w:rPr>
                <w:rFonts w:eastAsia="Times New Roman" w:cs="Arial"/>
                <w:color w:val="FF0000"/>
                <w:sz w:val="20"/>
                <w:szCs w:val="20"/>
              </w:rPr>
            </w:pPr>
          </w:p>
          <w:p w14:paraId="258DF1E0" w14:textId="760AE30A" w:rsidR="00826314" w:rsidRPr="00F86660" w:rsidRDefault="00EC1D48" w:rsidP="006E51AF">
            <w:pPr>
              <w:spacing w:line="240" w:lineRule="auto"/>
              <w:rPr>
                <w:rFonts w:eastAsia="Times New Roman" w:cs="Arial"/>
                <w:color w:val="FF0000"/>
                <w:sz w:val="20"/>
                <w:szCs w:val="20"/>
              </w:rPr>
            </w:pPr>
            <w:r>
              <w:rPr>
                <w:rFonts w:eastAsia="Times New Roman" w:cs="Arial"/>
                <w:color w:val="auto"/>
                <w:sz w:val="20"/>
                <w:szCs w:val="20"/>
              </w:rPr>
              <w:t>Sunday</w:t>
            </w:r>
            <w:r w:rsidR="00826314" w:rsidRPr="00F86660">
              <w:rPr>
                <w:rFonts w:eastAsia="Times New Roman" w:cs="Arial"/>
                <w:color w:val="auto"/>
                <w:sz w:val="20"/>
                <w:szCs w:val="20"/>
              </w:rPr>
              <w:t xml:space="preserve">, </w:t>
            </w:r>
            <w:r w:rsidR="00057C34">
              <w:rPr>
                <w:rFonts w:eastAsia="Times New Roman" w:cs="Arial"/>
                <w:color w:val="auto"/>
                <w:sz w:val="20"/>
                <w:szCs w:val="20"/>
              </w:rPr>
              <w:t>Apr</w:t>
            </w:r>
            <w:r w:rsidR="004C71A5">
              <w:rPr>
                <w:rFonts w:eastAsia="Times New Roman" w:cs="Arial"/>
                <w:color w:val="auto"/>
                <w:sz w:val="20"/>
                <w:szCs w:val="20"/>
              </w:rPr>
              <w:t>il</w:t>
            </w:r>
            <w:r w:rsidR="00826314" w:rsidRPr="00F86660">
              <w:rPr>
                <w:rFonts w:eastAsia="Times New Roman" w:cs="Arial"/>
                <w:color w:val="auto"/>
                <w:sz w:val="20"/>
                <w:szCs w:val="20"/>
              </w:rPr>
              <w:t xml:space="preserve"> </w:t>
            </w:r>
            <w:r w:rsidR="00BD0FC6" w:rsidRPr="00F86660">
              <w:rPr>
                <w:rFonts w:eastAsia="Times New Roman" w:cs="Arial"/>
                <w:color w:val="auto"/>
                <w:sz w:val="20"/>
                <w:szCs w:val="20"/>
              </w:rPr>
              <w:t>7</w:t>
            </w:r>
            <w:r w:rsidR="00B11EA1" w:rsidRPr="00F86660">
              <w:rPr>
                <w:rFonts w:eastAsia="Times New Roman" w:cs="Arial"/>
                <w:color w:val="auto"/>
                <w:sz w:val="20"/>
                <w:szCs w:val="20"/>
                <w:vertAlign w:val="superscript"/>
              </w:rPr>
              <w:t>t</w:t>
            </w:r>
            <w:r w:rsidR="00BD0FC6" w:rsidRPr="00F86660">
              <w:rPr>
                <w:rFonts w:eastAsia="Times New Roman" w:cs="Arial"/>
                <w:color w:val="auto"/>
                <w:sz w:val="20"/>
                <w:szCs w:val="20"/>
                <w:vertAlign w:val="superscript"/>
              </w:rPr>
              <w:t>h</w:t>
            </w:r>
            <w:r w:rsidR="00826314" w:rsidRPr="00F86660">
              <w:rPr>
                <w:rFonts w:eastAsia="Times New Roman" w:cs="Arial"/>
                <w:color w:val="auto"/>
                <w:sz w:val="20"/>
                <w:szCs w:val="20"/>
              </w:rPr>
              <w:t>, 5:00 p</w:t>
            </w:r>
            <w:r w:rsidR="0004062F" w:rsidRPr="00F86660">
              <w:rPr>
                <w:rFonts w:eastAsia="Times New Roman" w:cs="Arial"/>
                <w:color w:val="auto"/>
                <w:sz w:val="20"/>
                <w:szCs w:val="20"/>
              </w:rPr>
              <w:t>.</w:t>
            </w:r>
            <w:r w:rsidR="00826314" w:rsidRPr="00F86660">
              <w:rPr>
                <w:rFonts w:eastAsia="Times New Roman" w:cs="Arial"/>
                <w:color w:val="auto"/>
                <w:sz w:val="20"/>
                <w:szCs w:val="20"/>
              </w:rPr>
              <w:t>m</w:t>
            </w:r>
            <w:r w:rsidR="0004062F" w:rsidRPr="00F86660">
              <w:rPr>
                <w:rFonts w:eastAsia="Times New Roman" w:cs="Arial"/>
                <w:color w:val="auto"/>
                <w:sz w:val="20"/>
                <w:szCs w:val="20"/>
              </w:rPr>
              <w:t>.</w:t>
            </w:r>
          </w:p>
        </w:tc>
        <w:tc>
          <w:tcPr>
            <w:tcW w:w="6863" w:type="dxa"/>
            <w:tcBorders>
              <w:top w:val="nil"/>
              <w:left w:val="nil"/>
              <w:bottom w:val="single" w:sz="4" w:space="0" w:color="auto"/>
              <w:right w:val="single" w:sz="4" w:space="0" w:color="auto"/>
            </w:tcBorders>
            <w:shd w:val="clear" w:color="auto" w:fill="auto"/>
            <w:vAlign w:val="bottom"/>
            <w:hideMark/>
          </w:tcPr>
          <w:p w14:paraId="5184F3A5" w14:textId="2CA5A64C" w:rsidR="00826314" w:rsidRPr="00EC1C1A" w:rsidRDefault="00826314" w:rsidP="006E51AF">
            <w:pPr>
              <w:spacing w:line="240" w:lineRule="auto"/>
              <w:rPr>
                <w:rFonts w:eastAsia="Times New Roman" w:cs="Arial"/>
                <w:sz w:val="20"/>
                <w:szCs w:val="20"/>
              </w:rPr>
            </w:pPr>
            <w:r w:rsidRPr="00E13C47">
              <w:rPr>
                <w:rFonts w:eastAsia="Times New Roman" w:cs="Arial"/>
                <w:color w:val="auto"/>
                <w:sz w:val="20"/>
                <w:szCs w:val="20"/>
              </w:rPr>
              <w:t xml:space="preserve">Application Deadline </w:t>
            </w:r>
            <w:r w:rsidRPr="00EC1C1A">
              <w:rPr>
                <w:rFonts w:eastAsia="Times New Roman" w:cs="Arial"/>
                <w:sz w:val="20"/>
                <w:szCs w:val="20"/>
              </w:rPr>
              <w:t>(see submission instructions below)</w:t>
            </w:r>
          </w:p>
        </w:tc>
      </w:tr>
      <w:tr w:rsidR="00826314" w:rsidRPr="0004062F" w14:paraId="63CDC32A" w14:textId="77777777" w:rsidTr="006E51AF">
        <w:trPr>
          <w:trHeight w:val="60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EF07EFE" w14:textId="77777777" w:rsidR="0004062F" w:rsidRPr="00EC1C1A" w:rsidRDefault="0004062F" w:rsidP="006E51AF">
            <w:pPr>
              <w:spacing w:line="240" w:lineRule="auto"/>
              <w:rPr>
                <w:rFonts w:eastAsia="Times New Roman" w:cs="Arial"/>
                <w:sz w:val="20"/>
                <w:szCs w:val="20"/>
              </w:rPr>
            </w:pPr>
          </w:p>
          <w:p w14:paraId="7FBDCFB9" w14:textId="43ACF630" w:rsidR="00826314" w:rsidRPr="00EC1C1A" w:rsidRDefault="00057C34" w:rsidP="006E51AF">
            <w:pPr>
              <w:spacing w:line="240" w:lineRule="auto"/>
              <w:rPr>
                <w:rFonts w:eastAsia="Times New Roman" w:cs="Arial"/>
                <w:sz w:val="20"/>
                <w:szCs w:val="20"/>
              </w:rPr>
            </w:pPr>
            <w:r>
              <w:rPr>
                <w:rFonts w:eastAsia="Times New Roman" w:cs="Arial"/>
                <w:sz w:val="20"/>
                <w:szCs w:val="20"/>
              </w:rPr>
              <w:t xml:space="preserve">Monday </w:t>
            </w:r>
            <w:r w:rsidR="00826314" w:rsidRPr="00EC1C1A">
              <w:rPr>
                <w:rFonts w:eastAsia="Times New Roman" w:cs="Arial"/>
                <w:sz w:val="20"/>
                <w:szCs w:val="20"/>
              </w:rPr>
              <w:t>,</w:t>
            </w:r>
            <w:r w:rsidR="004C71A5">
              <w:rPr>
                <w:rFonts w:eastAsia="Times New Roman" w:cs="Arial"/>
                <w:sz w:val="20"/>
                <w:szCs w:val="20"/>
              </w:rPr>
              <w:t xml:space="preserve"> April</w:t>
            </w:r>
            <w:r>
              <w:rPr>
                <w:rFonts w:eastAsia="Times New Roman" w:cs="Arial"/>
                <w:sz w:val="20"/>
                <w:szCs w:val="20"/>
              </w:rPr>
              <w:t>.</w:t>
            </w:r>
            <w:r w:rsidR="00B11EA1" w:rsidRPr="00EC1C1A">
              <w:rPr>
                <w:rFonts w:eastAsia="Times New Roman" w:cs="Arial"/>
                <w:sz w:val="20"/>
                <w:szCs w:val="20"/>
              </w:rPr>
              <w:t xml:space="preserve"> </w:t>
            </w:r>
            <w:r w:rsidR="00E13C47">
              <w:rPr>
                <w:rFonts w:eastAsia="Times New Roman" w:cs="Arial"/>
                <w:sz w:val="20"/>
                <w:szCs w:val="20"/>
              </w:rPr>
              <w:t>8</w:t>
            </w:r>
            <w:r w:rsidR="00E13C47" w:rsidRPr="00E13C47">
              <w:rPr>
                <w:rFonts w:eastAsia="Times New Roman" w:cs="Arial"/>
                <w:sz w:val="20"/>
                <w:szCs w:val="20"/>
                <w:vertAlign w:val="superscript"/>
              </w:rPr>
              <w:t>th</w:t>
            </w:r>
          </w:p>
        </w:tc>
        <w:tc>
          <w:tcPr>
            <w:tcW w:w="6863" w:type="dxa"/>
            <w:tcBorders>
              <w:top w:val="nil"/>
              <w:left w:val="nil"/>
              <w:bottom w:val="single" w:sz="4" w:space="0" w:color="auto"/>
              <w:right w:val="single" w:sz="4" w:space="0" w:color="auto"/>
            </w:tcBorders>
            <w:shd w:val="clear" w:color="auto" w:fill="auto"/>
            <w:vAlign w:val="bottom"/>
            <w:hideMark/>
          </w:tcPr>
          <w:p w14:paraId="2FD6F04F" w14:textId="474BF675" w:rsidR="00F86660" w:rsidRPr="00EC1C1A" w:rsidRDefault="00826314" w:rsidP="0004062F">
            <w:pPr>
              <w:spacing w:line="240" w:lineRule="auto"/>
              <w:rPr>
                <w:rFonts w:eastAsia="Times New Roman" w:cs="Arial"/>
                <w:sz w:val="20"/>
                <w:szCs w:val="20"/>
              </w:rPr>
            </w:pPr>
            <w:r w:rsidRPr="00EC1C1A">
              <w:rPr>
                <w:rFonts w:eastAsia="Times New Roman" w:cs="Arial"/>
                <w:sz w:val="20"/>
                <w:szCs w:val="20"/>
              </w:rPr>
              <w:t xml:space="preserve">Application Review by Staff </w:t>
            </w:r>
          </w:p>
        </w:tc>
      </w:tr>
      <w:tr w:rsidR="0090698F" w:rsidRPr="0004062F" w14:paraId="7A219E78" w14:textId="77777777" w:rsidTr="006E51AF">
        <w:trPr>
          <w:trHeight w:val="600"/>
        </w:trPr>
        <w:tc>
          <w:tcPr>
            <w:tcW w:w="3235" w:type="dxa"/>
            <w:tcBorders>
              <w:top w:val="nil"/>
              <w:left w:val="single" w:sz="4" w:space="0" w:color="auto"/>
              <w:bottom w:val="single" w:sz="4" w:space="0" w:color="auto"/>
              <w:right w:val="single" w:sz="4" w:space="0" w:color="auto"/>
            </w:tcBorders>
            <w:shd w:val="clear" w:color="auto" w:fill="auto"/>
            <w:vAlign w:val="bottom"/>
          </w:tcPr>
          <w:p w14:paraId="65090F87" w14:textId="4B04C81A" w:rsidR="0090698F" w:rsidRPr="00EC1C1A" w:rsidRDefault="0090698F" w:rsidP="0090698F">
            <w:pPr>
              <w:spacing w:line="240" w:lineRule="auto"/>
              <w:rPr>
                <w:rFonts w:eastAsia="Times New Roman" w:cs="Arial"/>
                <w:sz w:val="20"/>
                <w:szCs w:val="20"/>
              </w:rPr>
            </w:pPr>
            <w:r>
              <w:rPr>
                <w:rFonts w:eastAsia="Times New Roman" w:cs="Arial"/>
                <w:sz w:val="20"/>
                <w:szCs w:val="20"/>
              </w:rPr>
              <w:t>Mon</w:t>
            </w:r>
            <w:r w:rsidRPr="00EC1C1A">
              <w:rPr>
                <w:rFonts w:eastAsia="Times New Roman" w:cs="Arial"/>
                <w:sz w:val="20"/>
                <w:szCs w:val="20"/>
              </w:rPr>
              <w:t xml:space="preserve">day, </w:t>
            </w:r>
            <w:r w:rsidR="00057C34">
              <w:rPr>
                <w:rFonts w:eastAsia="Times New Roman" w:cs="Arial"/>
                <w:sz w:val="20"/>
                <w:szCs w:val="20"/>
              </w:rPr>
              <w:t>Apr</w:t>
            </w:r>
            <w:r w:rsidR="004C71A5">
              <w:rPr>
                <w:rFonts w:eastAsia="Times New Roman" w:cs="Arial"/>
                <w:sz w:val="20"/>
                <w:szCs w:val="20"/>
              </w:rPr>
              <w:t>il</w:t>
            </w:r>
            <w:r w:rsidRPr="00EC1C1A">
              <w:rPr>
                <w:rFonts w:eastAsia="Times New Roman" w:cs="Arial"/>
                <w:sz w:val="20"/>
                <w:szCs w:val="20"/>
              </w:rPr>
              <w:t xml:space="preserve"> </w:t>
            </w:r>
            <w:r w:rsidR="00057C34">
              <w:rPr>
                <w:rFonts w:eastAsia="Times New Roman" w:cs="Arial"/>
                <w:sz w:val="20"/>
                <w:szCs w:val="20"/>
              </w:rPr>
              <w:t>8</w:t>
            </w:r>
            <w:r w:rsidRPr="0090698F">
              <w:rPr>
                <w:rFonts w:eastAsia="Times New Roman" w:cs="Arial"/>
                <w:sz w:val="20"/>
                <w:szCs w:val="20"/>
                <w:vertAlign w:val="superscript"/>
              </w:rPr>
              <w:t>th</w:t>
            </w:r>
            <w:r>
              <w:rPr>
                <w:rFonts w:eastAsia="Times New Roman" w:cs="Arial"/>
                <w:sz w:val="20"/>
                <w:szCs w:val="20"/>
              </w:rPr>
              <w:t xml:space="preserve"> </w:t>
            </w:r>
            <w:r w:rsidRPr="00EC1C1A">
              <w:rPr>
                <w:rFonts w:eastAsia="Times New Roman" w:cs="Arial"/>
                <w:sz w:val="20"/>
                <w:szCs w:val="20"/>
              </w:rPr>
              <w:t xml:space="preserve">– </w:t>
            </w:r>
          </w:p>
          <w:p w14:paraId="66F785EC" w14:textId="11693EC8" w:rsidR="0090698F" w:rsidRPr="00EC1C1A" w:rsidRDefault="009A247B" w:rsidP="0090698F">
            <w:pPr>
              <w:spacing w:line="240" w:lineRule="auto"/>
              <w:rPr>
                <w:rFonts w:eastAsia="Times New Roman" w:cs="Arial"/>
                <w:sz w:val="20"/>
                <w:szCs w:val="20"/>
              </w:rPr>
            </w:pPr>
            <w:r>
              <w:rPr>
                <w:rFonts w:eastAsia="Times New Roman" w:cs="Arial"/>
                <w:sz w:val="20"/>
                <w:szCs w:val="20"/>
              </w:rPr>
              <w:t>Wednesday</w:t>
            </w:r>
            <w:r w:rsidR="0090698F" w:rsidRPr="00EC1C1A">
              <w:rPr>
                <w:rFonts w:eastAsia="Times New Roman" w:cs="Arial"/>
                <w:sz w:val="20"/>
                <w:szCs w:val="20"/>
              </w:rPr>
              <w:t xml:space="preserve">, </w:t>
            </w:r>
            <w:r w:rsidR="00057C34">
              <w:rPr>
                <w:rFonts w:eastAsia="Times New Roman" w:cs="Arial"/>
                <w:sz w:val="20"/>
                <w:szCs w:val="20"/>
              </w:rPr>
              <w:t>Apr</w:t>
            </w:r>
            <w:r w:rsidR="004C71A5">
              <w:rPr>
                <w:rFonts w:eastAsia="Times New Roman" w:cs="Arial"/>
                <w:sz w:val="20"/>
                <w:szCs w:val="20"/>
              </w:rPr>
              <w:t>il</w:t>
            </w:r>
            <w:r w:rsidR="009C64D0">
              <w:rPr>
                <w:rFonts w:eastAsia="Times New Roman" w:cs="Arial"/>
                <w:sz w:val="20"/>
                <w:szCs w:val="20"/>
              </w:rPr>
              <w:t xml:space="preserve"> </w:t>
            </w:r>
            <w:r w:rsidR="00057C34">
              <w:rPr>
                <w:rFonts w:eastAsia="Times New Roman" w:cs="Arial"/>
                <w:sz w:val="20"/>
                <w:szCs w:val="20"/>
              </w:rPr>
              <w:t>10</w:t>
            </w:r>
            <w:r w:rsidRPr="009A247B">
              <w:rPr>
                <w:rFonts w:eastAsia="Times New Roman" w:cs="Arial"/>
                <w:sz w:val="20"/>
                <w:szCs w:val="20"/>
                <w:vertAlign w:val="superscript"/>
              </w:rPr>
              <w:t>st</w:t>
            </w:r>
            <w:r>
              <w:rPr>
                <w:rFonts w:eastAsia="Times New Roman" w:cs="Arial"/>
                <w:sz w:val="20"/>
                <w:szCs w:val="20"/>
              </w:rPr>
              <w:t xml:space="preserve"> </w:t>
            </w:r>
            <w:r w:rsidR="009C64D0">
              <w:rPr>
                <w:rFonts w:eastAsia="Times New Roman" w:cs="Arial"/>
                <w:sz w:val="20"/>
                <w:szCs w:val="20"/>
              </w:rPr>
              <w:t xml:space="preserve"> </w:t>
            </w:r>
            <w:r w:rsidR="0090698F">
              <w:rPr>
                <w:rFonts w:eastAsia="Times New Roman" w:cs="Arial"/>
                <w:sz w:val="20"/>
                <w:szCs w:val="20"/>
              </w:rPr>
              <w:t xml:space="preserve"> </w:t>
            </w:r>
          </w:p>
        </w:tc>
        <w:tc>
          <w:tcPr>
            <w:tcW w:w="6863" w:type="dxa"/>
            <w:tcBorders>
              <w:top w:val="nil"/>
              <w:left w:val="nil"/>
              <w:bottom w:val="single" w:sz="4" w:space="0" w:color="auto"/>
              <w:right w:val="single" w:sz="4" w:space="0" w:color="auto"/>
            </w:tcBorders>
            <w:shd w:val="clear" w:color="auto" w:fill="auto"/>
            <w:vAlign w:val="bottom"/>
          </w:tcPr>
          <w:p w14:paraId="08D4FE9D" w14:textId="77777777" w:rsidR="009A247B" w:rsidRDefault="009A247B" w:rsidP="0004062F">
            <w:pPr>
              <w:spacing w:line="240" w:lineRule="auto"/>
              <w:rPr>
                <w:rFonts w:eastAsia="Times New Roman" w:cs="Arial"/>
                <w:sz w:val="20"/>
                <w:szCs w:val="20"/>
              </w:rPr>
            </w:pPr>
          </w:p>
          <w:p w14:paraId="40D9AF29" w14:textId="08DF78CC" w:rsidR="0090698F" w:rsidRPr="00EC1C1A" w:rsidRDefault="0090698F" w:rsidP="0004062F">
            <w:pPr>
              <w:spacing w:line="240" w:lineRule="auto"/>
              <w:rPr>
                <w:rFonts w:eastAsia="Times New Roman" w:cs="Arial"/>
                <w:sz w:val="20"/>
                <w:szCs w:val="20"/>
              </w:rPr>
            </w:pPr>
            <w:r>
              <w:rPr>
                <w:rFonts w:eastAsia="Times New Roman" w:cs="Arial"/>
                <w:sz w:val="20"/>
                <w:szCs w:val="20"/>
              </w:rPr>
              <w:t>Candidate Interviews</w:t>
            </w:r>
            <w:r w:rsidR="009A247B">
              <w:rPr>
                <w:rFonts w:eastAsia="Times New Roman" w:cs="Arial"/>
                <w:sz w:val="20"/>
                <w:szCs w:val="20"/>
              </w:rPr>
              <w:t xml:space="preserve"> by Staff</w:t>
            </w:r>
            <w:r w:rsidR="00681D67">
              <w:rPr>
                <w:rFonts w:eastAsia="Times New Roman" w:cs="Arial"/>
                <w:sz w:val="20"/>
                <w:szCs w:val="20"/>
              </w:rPr>
              <w:t xml:space="preserve"> </w:t>
            </w:r>
            <w:r w:rsidR="00057C34">
              <w:rPr>
                <w:rFonts w:eastAsia="Times New Roman" w:cs="Arial"/>
                <w:sz w:val="20"/>
                <w:szCs w:val="20"/>
              </w:rPr>
              <w:t xml:space="preserve">via conference call </w:t>
            </w:r>
            <w:r w:rsidR="00681D67" w:rsidRPr="00EC1C1A">
              <w:rPr>
                <w:rFonts w:eastAsia="Times New Roman" w:cs="Arial"/>
                <w:sz w:val="20"/>
                <w:szCs w:val="20"/>
              </w:rPr>
              <w:t>(Note: All applicants will not be interviewed, but staff reserve the right to interview or send questions to applicants and their references to clarify information submitted through the application or to narrow the pool of applicants; especially in situations where there is overrepresentation from certain groups.)</w:t>
            </w:r>
          </w:p>
        </w:tc>
      </w:tr>
      <w:tr w:rsidR="00826314" w:rsidRPr="0004062F" w14:paraId="1D819ED0" w14:textId="77777777" w:rsidTr="009C64D0">
        <w:trPr>
          <w:trHeight w:val="300"/>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67C51280" w14:textId="6C98A462" w:rsidR="00826314" w:rsidRPr="00EC1C1A" w:rsidRDefault="00057C34" w:rsidP="006E51AF">
            <w:pPr>
              <w:spacing w:line="240" w:lineRule="auto"/>
              <w:rPr>
                <w:rFonts w:eastAsia="Times New Roman" w:cs="Arial"/>
                <w:sz w:val="20"/>
                <w:szCs w:val="20"/>
              </w:rPr>
            </w:pPr>
            <w:r>
              <w:rPr>
                <w:rFonts w:eastAsia="Times New Roman" w:cs="Arial"/>
                <w:sz w:val="20"/>
                <w:szCs w:val="20"/>
              </w:rPr>
              <w:t>Monday</w:t>
            </w:r>
            <w:r w:rsidR="00826314" w:rsidRPr="00EC1C1A">
              <w:rPr>
                <w:rFonts w:eastAsia="Times New Roman" w:cs="Arial"/>
                <w:sz w:val="20"/>
                <w:szCs w:val="20"/>
              </w:rPr>
              <w:t xml:space="preserve">, </w:t>
            </w:r>
            <w:r>
              <w:rPr>
                <w:rFonts w:eastAsia="Times New Roman" w:cs="Arial"/>
                <w:sz w:val="20"/>
                <w:szCs w:val="20"/>
              </w:rPr>
              <w:t>Apr</w:t>
            </w:r>
            <w:r w:rsidR="004C71A5">
              <w:rPr>
                <w:rFonts w:eastAsia="Times New Roman" w:cs="Arial"/>
                <w:sz w:val="20"/>
                <w:szCs w:val="20"/>
              </w:rPr>
              <w:t xml:space="preserve">il </w:t>
            </w:r>
            <w:r>
              <w:rPr>
                <w:rFonts w:eastAsia="Times New Roman" w:cs="Arial"/>
                <w:sz w:val="20"/>
                <w:szCs w:val="20"/>
              </w:rPr>
              <w:t>15</w:t>
            </w:r>
            <w:r w:rsidR="009A247B" w:rsidRPr="009A247B">
              <w:rPr>
                <w:rFonts w:eastAsia="Times New Roman" w:cs="Arial"/>
                <w:sz w:val="20"/>
                <w:szCs w:val="20"/>
                <w:vertAlign w:val="superscript"/>
              </w:rPr>
              <w:t>rd</w:t>
            </w:r>
            <w:r w:rsidR="009A247B">
              <w:rPr>
                <w:rFonts w:eastAsia="Times New Roman" w:cs="Arial"/>
                <w:sz w:val="20"/>
                <w:szCs w:val="20"/>
              </w:rPr>
              <w:t xml:space="preserve"> </w:t>
            </w:r>
          </w:p>
        </w:tc>
        <w:tc>
          <w:tcPr>
            <w:tcW w:w="6863" w:type="dxa"/>
            <w:tcBorders>
              <w:top w:val="nil"/>
              <w:left w:val="nil"/>
              <w:bottom w:val="single" w:sz="4" w:space="0" w:color="auto"/>
              <w:right w:val="single" w:sz="4" w:space="0" w:color="auto"/>
            </w:tcBorders>
            <w:shd w:val="clear" w:color="auto" w:fill="auto"/>
            <w:vAlign w:val="bottom"/>
            <w:hideMark/>
          </w:tcPr>
          <w:p w14:paraId="0E639617" w14:textId="5DDFD12B" w:rsidR="00826314" w:rsidRPr="00EC1C1A" w:rsidRDefault="00826314" w:rsidP="006E51AF">
            <w:pPr>
              <w:spacing w:line="240" w:lineRule="auto"/>
              <w:rPr>
                <w:rFonts w:eastAsia="Times New Roman" w:cs="Arial"/>
                <w:sz w:val="20"/>
                <w:szCs w:val="20"/>
              </w:rPr>
            </w:pPr>
            <w:r w:rsidRPr="00EC1C1A">
              <w:rPr>
                <w:rFonts w:eastAsia="Times New Roman" w:cs="Arial"/>
                <w:sz w:val="20"/>
                <w:szCs w:val="20"/>
              </w:rPr>
              <w:t xml:space="preserve">Selected </w:t>
            </w:r>
            <w:r w:rsidR="00B11EA1">
              <w:rPr>
                <w:rFonts w:eastAsia="Times New Roman" w:cs="Arial"/>
                <w:sz w:val="20"/>
                <w:szCs w:val="20"/>
              </w:rPr>
              <w:t>Fellows</w:t>
            </w:r>
            <w:r w:rsidR="00B11EA1" w:rsidRPr="00EC1C1A">
              <w:rPr>
                <w:rFonts w:eastAsia="Times New Roman" w:cs="Arial"/>
                <w:sz w:val="20"/>
                <w:szCs w:val="20"/>
              </w:rPr>
              <w:t xml:space="preserve"> </w:t>
            </w:r>
            <w:r w:rsidRPr="00EC1C1A">
              <w:rPr>
                <w:rFonts w:eastAsia="Times New Roman" w:cs="Arial"/>
                <w:sz w:val="20"/>
                <w:szCs w:val="20"/>
              </w:rPr>
              <w:t>Announced and All Applicants Notified</w:t>
            </w:r>
            <w:r w:rsidR="00B11EA1">
              <w:rPr>
                <w:rFonts w:eastAsia="Times New Roman" w:cs="Arial"/>
                <w:sz w:val="20"/>
                <w:szCs w:val="20"/>
              </w:rPr>
              <w:t>.</w:t>
            </w:r>
          </w:p>
        </w:tc>
      </w:tr>
      <w:tr w:rsidR="009C64D0" w:rsidRPr="0004062F" w14:paraId="38420707" w14:textId="77777777" w:rsidTr="009C64D0">
        <w:trPr>
          <w:trHeight w:val="302"/>
        </w:trPr>
        <w:tc>
          <w:tcPr>
            <w:tcW w:w="3235" w:type="dxa"/>
            <w:tcBorders>
              <w:top w:val="single" w:sz="4" w:space="0" w:color="auto"/>
              <w:left w:val="single" w:sz="4" w:space="0" w:color="auto"/>
              <w:bottom w:val="single" w:sz="4" w:space="0" w:color="auto"/>
              <w:right w:val="single" w:sz="4" w:space="0" w:color="auto"/>
            </w:tcBorders>
            <w:shd w:val="clear" w:color="auto" w:fill="auto"/>
            <w:vAlign w:val="bottom"/>
          </w:tcPr>
          <w:p w14:paraId="51A55CF7" w14:textId="7AAE398B" w:rsidR="009C64D0" w:rsidRPr="00EC1C1A" w:rsidRDefault="009C64D0" w:rsidP="006E51AF">
            <w:pPr>
              <w:spacing w:line="240" w:lineRule="auto"/>
              <w:rPr>
                <w:rFonts w:eastAsia="Times New Roman" w:cs="Arial"/>
                <w:sz w:val="20"/>
                <w:szCs w:val="20"/>
              </w:rPr>
            </w:pPr>
            <w:r>
              <w:rPr>
                <w:rFonts w:eastAsia="Times New Roman" w:cs="Arial"/>
                <w:sz w:val="20"/>
                <w:szCs w:val="20"/>
              </w:rPr>
              <w:t xml:space="preserve">Saturday, </w:t>
            </w:r>
            <w:r w:rsidR="00A25C02">
              <w:rPr>
                <w:rFonts w:eastAsia="Times New Roman" w:cs="Arial"/>
                <w:sz w:val="20"/>
                <w:szCs w:val="20"/>
              </w:rPr>
              <w:t>Ma</w:t>
            </w:r>
            <w:r w:rsidR="00057C34">
              <w:rPr>
                <w:rFonts w:eastAsia="Times New Roman" w:cs="Arial"/>
                <w:sz w:val="20"/>
                <w:szCs w:val="20"/>
              </w:rPr>
              <w:t>y 4</w:t>
            </w:r>
            <w:r w:rsidR="00A25C02" w:rsidRPr="00A25C02">
              <w:rPr>
                <w:rFonts w:eastAsia="Times New Roman" w:cs="Arial"/>
                <w:sz w:val="20"/>
                <w:szCs w:val="20"/>
                <w:vertAlign w:val="superscript"/>
              </w:rPr>
              <w:t>rd</w:t>
            </w:r>
            <w:r w:rsidR="00A25C02">
              <w:rPr>
                <w:rFonts w:eastAsia="Times New Roman" w:cs="Arial"/>
                <w:sz w:val="20"/>
                <w:szCs w:val="20"/>
              </w:rPr>
              <w:t xml:space="preserve"> </w:t>
            </w:r>
            <w:r>
              <w:rPr>
                <w:rFonts w:eastAsia="Times New Roman" w:cs="Arial"/>
                <w:sz w:val="20"/>
                <w:szCs w:val="20"/>
              </w:rPr>
              <w:t xml:space="preserve"> </w:t>
            </w:r>
          </w:p>
        </w:tc>
        <w:tc>
          <w:tcPr>
            <w:tcW w:w="6863" w:type="dxa"/>
            <w:tcBorders>
              <w:top w:val="single" w:sz="4" w:space="0" w:color="auto"/>
              <w:left w:val="nil"/>
              <w:bottom w:val="single" w:sz="4" w:space="0" w:color="auto"/>
              <w:right w:val="single" w:sz="4" w:space="0" w:color="auto"/>
            </w:tcBorders>
            <w:shd w:val="clear" w:color="auto" w:fill="auto"/>
            <w:vAlign w:val="bottom"/>
          </w:tcPr>
          <w:p w14:paraId="4FEC533C" w14:textId="496E8544" w:rsidR="009C64D0" w:rsidRPr="00EC1C1A" w:rsidRDefault="009C64D0" w:rsidP="006E51AF">
            <w:pPr>
              <w:spacing w:line="240" w:lineRule="auto"/>
              <w:rPr>
                <w:rFonts w:eastAsia="Times New Roman" w:cs="Arial"/>
                <w:sz w:val="20"/>
                <w:szCs w:val="20"/>
              </w:rPr>
            </w:pPr>
            <w:r>
              <w:rPr>
                <w:rFonts w:eastAsia="Times New Roman" w:cs="Arial"/>
                <w:sz w:val="20"/>
                <w:szCs w:val="20"/>
              </w:rPr>
              <w:t>Program Start Date</w:t>
            </w:r>
          </w:p>
        </w:tc>
      </w:tr>
    </w:tbl>
    <w:p w14:paraId="1528E2FA" w14:textId="77777777" w:rsidR="0004062F" w:rsidRPr="0004062F" w:rsidRDefault="0004062F" w:rsidP="0004062F">
      <w:pPr>
        <w:rPr>
          <w:rFonts w:ascii="Knockout 30 Junior Welterwt" w:hAnsi="Knockout 30 Junior Welterwt" w:cs="ArialMT"/>
          <w:color w:val="DA5521" w:themeColor="accent3"/>
          <w:spacing w:val="4"/>
          <w:sz w:val="20"/>
          <w:szCs w:val="20"/>
        </w:rPr>
      </w:pPr>
    </w:p>
    <w:p w14:paraId="358EE2AF" w14:textId="77777777" w:rsidR="004C71A5" w:rsidRDefault="004C71A5" w:rsidP="004C71A5"/>
    <w:p w14:paraId="68E89E31" w14:textId="77777777" w:rsidR="004C71A5" w:rsidRDefault="004C71A5" w:rsidP="004C71A5"/>
    <w:p w14:paraId="721331D2" w14:textId="77777777" w:rsidR="004C71A5" w:rsidRDefault="004C71A5" w:rsidP="004C71A5"/>
    <w:p w14:paraId="2920A38B" w14:textId="77777777" w:rsidR="008C0001" w:rsidRDefault="008C0001" w:rsidP="004C71A5"/>
    <w:p w14:paraId="74AB36B9" w14:textId="77777777" w:rsidR="008C0001" w:rsidRDefault="008C0001" w:rsidP="004C71A5"/>
    <w:p w14:paraId="4F642BFF" w14:textId="77777777" w:rsidR="008C0001" w:rsidRDefault="008C0001" w:rsidP="004C71A5"/>
    <w:p w14:paraId="6DFDDDAC" w14:textId="77777777" w:rsidR="008C0001" w:rsidRDefault="008C0001" w:rsidP="004C71A5"/>
    <w:p w14:paraId="75CD45F8" w14:textId="77777777" w:rsidR="008C0001" w:rsidRDefault="008C0001" w:rsidP="004C71A5"/>
    <w:p w14:paraId="36E7393D" w14:textId="2931C7DE" w:rsidR="004C71A5" w:rsidRPr="008C0001" w:rsidRDefault="004C71A5" w:rsidP="004C71A5">
      <w:pPr>
        <w:rPr>
          <w:rFonts w:asciiTheme="majorHAnsi" w:hAnsiTheme="majorHAnsi" w:cstheme="majorHAnsi"/>
          <w:sz w:val="20"/>
          <w:szCs w:val="20"/>
        </w:rPr>
      </w:pPr>
      <w:r w:rsidRPr="008C0001">
        <w:rPr>
          <w:rFonts w:asciiTheme="majorHAnsi" w:hAnsiTheme="majorHAnsi" w:cstheme="majorHAnsi"/>
          <w:sz w:val="20"/>
          <w:szCs w:val="20"/>
        </w:rPr>
        <w:lastRenderedPageBreak/>
        <w:t>Program Schedule:</w:t>
      </w:r>
    </w:p>
    <w:p w14:paraId="5F8BB9E4" w14:textId="637B0B01" w:rsidR="004C71A5" w:rsidRDefault="004C71A5" w:rsidP="004C71A5">
      <w:pPr>
        <w:rPr>
          <w:rFonts w:asciiTheme="majorHAnsi" w:eastAsia="Times New Roman" w:hAnsiTheme="majorHAnsi" w:cstheme="majorHAnsi"/>
          <w:sz w:val="20"/>
          <w:szCs w:val="20"/>
        </w:rPr>
      </w:pPr>
      <w:r w:rsidRPr="008C0001">
        <w:rPr>
          <w:rFonts w:asciiTheme="majorHAnsi" w:eastAsia="Times New Roman" w:hAnsiTheme="majorHAnsi" w:cstheme="majorHAnsi"/>
          <w:sz w:val="20"/>
          <w:szCs w:val="20"/>
        </w:rPr>
        <w:t xml:space="preserve">Meeting Location: </w:t>
      </w:r>
      <w:r w:rsidR="00945C84">
        <w:rPr>
          <w:rFonts w:asciiTheme="majorHAnsi" w:eastAsia="Times New Roman" w:hAnsiTheme="majorHAnsi" w:cstheme="majorHAnsi"/>
          <w:sz w:val="20"/>
          <w:szCs w:val="20"/>
        </w:rPr>
        <w:t>To Be Determined in NPU-V. Participants will be notified of the location on or before April 15</w:t>
      </w:r>
      <w:r w:rsidR="00945C84" w:rsidRPr="00945C84">
        <w:rPr>
          <w:rFonts w:asciiTheme="majorHAnsi" w:eastAsia="Times New Roman" w:hAnsiTheme="majorHAnsi" w:cstheme="majorHAnsi"/>
          <w:sz w:val="20"/>
          <w:szCs w:val="20"/>
          <w:vertAlign w:val="superscript"/>
        </w:rPr>
        <w:t>th</w:t>
      </w:r>
      <w:r w:rsidR="00945C84">
        <w:rPr>
          <w:rFonts w:asciiTheme="majorHAnsi" w:eastAsia="Times New Roman" w:hAnsiTheme="majorHAnsi" w:cstheme="majorHAnsi"/>
          <w:sz w:val="20"/>
          <w:szCs w:val="20"/>
        </w:rPr>
        <w:t>.</w:t>
      </w:r>
    </w:p>
    <w:p w14:paraId="4DB22899" w14:textId="77777777" w:rsidR="008C0001" w:rsidRPr="008C0001" w:rsidRDefault="008C0001" w:rsidP="004C71A5">
      <w:pPr>
        <w:rPr>
          <w:rFonts w:asciiTheme="majorHAnsi" w:eastAsia="Times New Roman" w:hAnsiTheme="majorHAnsi" w:cstheme="majorHAnsi"/>
          <w:sz w:val="20"/>
          <w:szCs w:val="20"/>
        </w:rPr>
      </w:pPr>
    </w:p>
    <w:tbl>
      <w:tblPr>
        <w:tblW w:w="6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750"/>
        <w:gridCol w:w="1751"/>
        <w:gridCol w:w="1975"/>
      </w:tblGrid>
      <w:tr w:rsidR="004C71A5" w:rsidRPr="00EF3F31" w14:paraId="17E4B766" w14:textId="77777777" w:rsidTr="00C4109C">
        <w:trPr>
          <w:trHeight w:val="512"/>
        </w:trPr>
        <w:tc>
          <w:tcPr>
            <w:tcW w:w="1364" w:type="dxa"/>
            <w:shd w:val="clear" w:color="auto" w:fill="5B9BD5"/>
            <w:vAlign w:val="bottom"/>
            <w:hideMark/>
          </w:tcPr>
          <w:p w14:paraId="0E674CC7" w14:textId="77777777" w:rsidR="004C71A5" w:rsidRPr="00EF3F31" w:rsidRDefault="004C71A5" w:rsidP="00C4109C">
            <w:pPr>
              <w:spacing w:line="240" w:lineRule="auto"/>
              <w:jc w:val="both"/>
              <w:rPr>
                <w:rFonts w:eastAsia="Times New Roman" w:cs="Arial"/>
                <w:b/>
                <w:sz w:val="20"/>
                <w:szCs w:val="20"/>
              </w:rPr>
            </w:pPr>
            <w:r w:rsidRPr="00EF3F31">
              <w:rPr>
                <w:rFonts w:eastAsia="Times New Roman" w:cs="Arial"/>
                <w:b/>
                <w:sz w:val="20"/>
                <w:szCs w:val="20"/>
              </w:rPr>
              <w:t>Module</w:t>
            </w:r>
          </w:p>
        </w:tc>
        <w:tc>
          <w:tcPr>
            <w:tcW w:w="1750" w:type="dxa"/>
            <w:shd w:val="clear" w:color="auto" w:fill="5B9BD5"/>
            <w:vAlign w:val="bottom"/>
            <w:hideMark/>
          </w:tcPr>
          <w:p w14:paraId="2BF925D1" w14:textId="77777777" w:rsidR="004C71A5" w:rsidRPr="00EF3F31" w:rsidRDefault="004C71A5" w:rsidP="00C4109C">
            <w:pPr>
              <w:spacing w:line="240" w:lineRule="auto"/>
              <w:jc w:val="both"/>
              <w:rPr>
                <w:rFonts w:eastAsia="Times New Roman" w:cs="Arial"/>
                <w:b/>
                <w:sz w:val="20"/>
                <w:szCs w:val="20"/>
              </w:rPr>
            </w:pPr>
            <w:r w:rsidRPr="00EF3F31">
              <w:rPr>
                <w:rFonts w:eastAsia="Times New Roman" w:cs="Arial"/>
                <w:b/>
                <w:sz w:val="20"/>
                <w:szCs w:val="20"/>
              </w:rPr>
              <w:t>Date</w:t>
            </w:r>
          </w:p>
        </w:tc>
        <w:tc>
          <w:tcPr>
            <w:tcW w:w="1751" w:type="dxa"/>
            <w:shd w:val="clear" w:color="auto" w:fill="5B9BD5"/>
            <w:vAlign w:val="bottom"/>
            <w:hideMark/>
          </w:tcPr>
          <w:p w14:paraId="102C8D42" w14:textId="77777777" w:rsidR="004C71A5" w:rsidRPr="00EF3F31" w:rsidRDefault="004C71A5" w:rsidP="00C4109C">
            <w:pPr>
              <w:spacing w:line="240" w:lineRule="auto"/>
              <w:jc w:val="both"/>
              <w:rPr>
                <w:rFonts w:eastAsia="Times New Roman" w:cs="Arial"/>
                <w:b/>
                <w:sz w:val="20"/>
                <w:szCs w:val="20"/>
              </w:rPr>
            </w:pPr>
            <w:r w:rsidRPr="00EF3F31">
              <w:rPr>
                <w:rFonts w:eastAsia="Times New Roman" w:cs="Arial"/>
                <w:b/>
                <w:sz w:val="20"/>
                <w:szCs w:val="20"/>
              </w:rPr>
              <w:t>Program Duration</w:t>
            </w:r>
          </w:p>
        </w:tc>
        <w:tc>
          <w:tcPr>
            <w:tcW w:w="1975" w:type="dxa"/>
            <w:shd w:val="clear" w:color="auto" w:fill="5B9BD5"/>
            <w:vAlign w:val="bottom"/>
            <w:hideMark/>
          </w:tcPr>
          <w:p w14:paraId="1833D7A6" w14:textId="77777777" w:rsidR="004C71A5" w:rsidRPr="00EF3F31" w:rsidRDefault="004C71A5" w:rsidP="00C4109C">
            <w:pPr>
              <w:spacing w:line="240" w:lineRule="auto"/>
              <w:rPr>
                <w:rFonts w:eastAsia="Times New Roman" w:cs="Arial"/>
                <w:b/>
                <w:sz w:val="20"/>
                <w:szCs w:val="20"/>
              </w:rPr>
            </w:pPr>
            <w:r>
              <w:rPr>
                <w:rFonts w:eastAsia="Times New Roman" w:cs="Arial"/>
                <w:b/>
                <w:sz w:val="20"/>
                <w:szCs w:val="20"/>
              </w:rPr>
              <w:t xml:space="preserve">Proposed Program </w:t>
            </w:r>
            <w:r w:rsidRPr="00EF3F31">
              <w:rPr>
                <w:rFonts w:eastAsia="Times New Roman" w:cs="Arial"/>
                <w:b/>
                <w:sz w:val="20"/>
                <w:szCs w:val="20"/>
              </w:rPr>
              <w:t>Meeting Time</w:t>
            </w:r>
          </w:p>
        </w:tc>
      </w:tr>
      <w:tr w:rsidR="004C71A5" w:rsidRPr="00EF3F31" w14:paraId="064CB268" w14:textId="77777777" w:rsidTr="00C4109C">
        <w:trPr>
          <w:trHeight w:val="274"/>
        </w:trPr>
        <w:tc>
          <w:tcPr>
            <w:tcW w:w="1364" w:type="dxa"/>
            <w:shd w:val="clear" w:color="DDEBF7" w:fill="DDEBF7"/>
            <w:vAlign w:val="center"/>
            <w:hideMark/>
          </w:tcPr>
          <w:p w14:paraId="3C5C9175" w14:textId="77777777"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1</w:t>
            </w:r>
          </w:p>
        </w:tc>
        <w:tc>
          <w:tcPr>
            <w:tcW w:w="1750" w:type="dxa"/>
            <w:shd w:val="clear" w:color="DDEBF7" w:fill="DDEBF7"/>
            <w:vAlign w:val="center"/>
            <w:hideMark/>
          </w:tcPr>
          <w:p w14:paraId="46450155" w14:textId="192493EB"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Ma</w:t>
            </w:r>
            <w:r w:rsidR="003A6EE5">
              <w:rPr>
                <w:rFonts w:eastAsia="Times New Roman" w:cs="Arial"/>
                <w:sz w:val="20"/>
                <w:szCs w:val="20"/>
              </w:rPr>
              <w:t>y</w:t>
            </w:r>
            <w:r w:rsidRPr="00EF3F31">
              <w:rPr>
                <w:rFonts w:eastAsia="Times New Roman" w:cs="Arial"/>
                <w:sz w:val="20"/>
                <w:szCs w:val="20"/>
              </w:rPr>
              <w:t xml:space="preserve"> </w:t>
            </w:r>
            <w:r w:rsidR="003A6EE5">
              <w:rPr>
                <w:rFonts w:eastAsia="Times New Roman" w:cs="Arial"/>
                <w:sz w:val="20"/>
                <w:szCs w:val="20"/>
              </w:rPr>
              <w:t>4</w:t>
            </w:r>
            <w:r w:rsidRPr="00FF64F4">
              <w:rPr>
                <w:rFonts w:eastAsia="Times New Roman" w:cs="Arial"/>
                <w:sz w:val="20"/>
                <w:szCs w:val="20"/>
                <w:vertAlign w:val="superscript"/>
              </w:rPr>
              <w:t>th</w:t>
            </w:r>
            <w:r>
              <w:rPr>
                <w:rFonts w:eastAsia="Times New Roman" w:cs="Arial"/>
                <w:sz w:val="20"/>
                <w:szCs w:val="20"/>
              </w:rPr>
              <w:t xml:space="preserve"> </w:t>
            </w:r>
          </w:p>
        </w:tc>
        <w:tc>
          <w:tcPr>
            <w:tcW w:w="1751" w:type="dxa"/>
            <w:shd w:val="clear" w:color="DDEBF7" w:fill="DDEBF7"/>
            <w:vAlign w:val="center"/>
            <w:hideMark/>
          </w:tcPr>
          <w:p w14:paraId="6050ECD3" w14:textId="16FE2298" w:rsidR="004C71A5" w:rsidRPr="00EF3F31" w:rsidRDefault="003A6EE5" w:rsidP="00C4109C">
            <w:pPr>
              <w:spacing w:line="240" w:lineRule="auto"/>
              <w:rPr>
                <w:rFonts w:eastAsia="Times New Roman" w:cs="Arial"/>
                <w:sz w:val="20"/>
                <w:szCs w:val="20"/>
              </w:rPr>
            </w:pPr>
            <w:r>
              <w:rPr>
                <w:rFonts w:eastAsia="Times New Roman" w:cs="Arial"/>
                <w:sz w:val="20"/>
                <w:szCs w:val="20"/>
              </w:rPr>
              <w:t>6</w:t>
            </w:r>
            <w:r w:rsidR="004C71A5" w:rsidRPr="00EF3F31">
              <w:rPr>
                <w:rFonts w:eastAsia="Times New Roman" w:cs="Arial"/>
                <w:sz w:val="20"/>
                <w:szCs w:val="20"/>
              </w:rPr>
              <w:t xml:space="preserve"> hours</w:t>
            </w:r>
          </w:p>
        </w:tc>
        <w:tc>
          <w:tcPr>
            <w:tcW w:w="1975" w:type="dxa"/>
            <w:shd w:val="clear" w:color="DDEBF7" w:fill="DDEBF7"/>
            <w:vAlign w:val="center"/>
            <w:hideMark/>
          </w:tcPr>
          <w:p w14:paraId="1B9A376B" w14:textId="4BF077EE" w:rsidR="004C71A5" w:rsidRPr="00EF3F31" w:rsidRDefault="003A6EE5" w:rsidP="00C4109C">
            <w:pPr>
              <w:spacing w:line="240" w:lineRule="auto"/>
              <w:rPr>
                <w:rFonts w:eastAsia="Times New Roman" w:cs="Arial"/>
                <w:sz w:val="20"/>
                <w:szCs w:val="20"/>
              </w:rPr>
            </w:pPr>
            <w:r>
              <w:rPr>
                <w:rFonts w:eastAsia="Times New Roman" w:cs="Arial"/>
                <w:sz w:val="20"/>
                <w:szCs w:val="20"/>
              </w:rPr>
              <w:t>10</w:t>
            </w:r>
            <w:r w:rsidR="004C71A5" w:rsidRPr="00C47961">
              <w:rPr>
                <w:rFonts w:eastAsia="Times New Roman" w:cs="Arial"/>
                <w:sz w:val="20"/>
                <w:szCs w:val="20"/>
              </w:rPr>
              <w:t>am-</w:t>
            </w:r>
            <w:r>
              <w:rPr>
                <w:rFonts w:eastAsia="Times New Roman" w:cs="Arial"/>
                <w:sz w:val="20"/>
                <w:szCs w:val="20"/>
              </w:rPr>
              <w:t>4</w:t>
            </w:r>
            <w:r w:rsidR="004C71A5" w:rsidRPr="00C47961">
              <w:rPr>
                <w:rFonts w:eastAsia="Times New Roman" w:cs="Arial"/>
                <w:sz w:val="20"/>
                <w:szCs w:val="20"/>
              </w:rPr>
              <w:t>pm</w:t>
            </w:r>
          </w:p>
        </w:tc>
      </w:tr>
      <w:tr w:rsidR="004C71A5" w:rsidRPr="00EF3F31" w14:paraId="1627CE94" w14:textId="77777777" w:rsidTr="00C4109C">
        <w:trPr>
          <w:trHeight w:val="274"/>
        </w:trPr>
        <w:tc>
          <w:tcPr>
            <w:tcW w:w="1364" w:type="dxa"/>
            <w:shd w:val="clear" w:color="auto" w:fill="auto"/>
            <w:vAlign w:val="center"/>
            <w:hideMark/>
          </w:tcPr>
          <w:p w14:paraId="4764EB8A" w14:textId="77777777"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2</w:t>
            </w:r>
          </w:p>
        </w:tc>
        <w:tc>
          <w:tcPr>
            <w:tcW w:w="1750" w:type="dxa"/>
            <w:shd w:val="clear" w:color="auto" w:fill="auto"/>
            <w:vAlign w:val="center"/>
            <w:hideMark/>
          </w:tcPr>
          <w:p w14:paraId="05ACE9F9" w14:textId="12D26859" w:rsidR="004C71A5" w:rsidRPr="00EF3F31" w:rsidRDefault="003A6EE5" w:rsidP="00C4109C">
            <w:pPr>
              <w:spacing w:line="240" w:lineRule="auto"/>
              <w:rPr>
                <w:rFonts w:eastAsia="Times New Roman" w:cs="Arial"/>
                <w:sz w:val="20"/>
                <w:szCs w:val="20"/>
              </w:rPr>
            </w:pPr>
            <w:r>
              <w:rPr>
                <w:rFonts w:eastAsia="Times New Roman" w:cs="Arial"/>
                <w:sz w:val="20"/>
                <w:szCs w:val="20"/>
              </w:rPr>
              <w:t>June 1</w:t>
            </w:r>
            <w:r w:rsidRPr="003A6EE5">
              <w:rPr>
                <w:rFonts w:eastAsia="Times New Roman" w:cs="Arial"/>
                <w:sz w:val="20"/>
                <w:szCs w:val="20"/>
                <w:vertAlign w:val="superscript"/>
              </w:rPr>
              <w:t>st</w:t>
            </w:r>
            <w:r>
              <w:rPr>
                <w:rFonts w:eastAsia="Times New Roman" w:cs="Arial"/>
                <w:sz w:val="20"/>
                <w:szCs w:val="20"/>
              </w:rPr>
              <w:t xml:space="preserve"> </w:t>
            </w:r>
          </w:p>
        </w:tc>
        <w:tc>
          <w:tcPr>
            <w:tcW w:w="1751" w:type="dxa"/>
            <w:shd w:val="clear" w:color="auto" w:fill="auto"/>
            <w:vAlign w:val="center"/>
            <w:hideMark/>
          </w:tcPr>
          <w:p w14:paraId="5598AAF4" w14:textId="06350C69" w:rsidR="004C71A5" w:rsidRPr="00EF3F31" w:rsidRDefault="003A6EE5" w:rsidP="00C4109C">
            <w:pPr>
              <w:spacing w:line="240" w:lineRule="auto"/>
              <w:rPr>
                <w:rFonts w:eastAsia="Times New Roman" w:cs="Arial"/>
                <w:sz w:val="20"/>
                <w:szCs w:val="20"/>
              </w:rPr>
            </w:pPr>
            <w:r>
              <w:rPr>
                <w:rFonts w:eastAsia="Times New Roman" w:cs="Arial"/>
                <w:sz w:val="20"/>
                <w:szCs w:val="20"/>
              </w:rPr>
              <w:t>6</w:t>
            </w:r>
            <w:r w:rsidR="004C71A5" w:rsidRPr="00EF3F31">
              <w:rPr>
                <w:rFonts w:eastAsia="Times New Roman" w:cs="Arial"/>
                <w:sz w:val="20"/>
                <w:szCs w:val="20"/>
              </w:rPr>
              <w:t xml:space="preserve"> hours</w:t>
            </w:r>
          </w:p>
        </w:tc>
        <w:tc>
          <w:tcPr>
            <w:tcW w:w="1975" w:type="dxa"/>
            <w:shd w:val="clear" w:color="auto" w:fill="auto"/>
            <w:vAlign w:val="center"/>
            <w:hideMark/>
          </w:tcPr>
          <w:p w14:paraId="5CE34701" w14:textId="6306B572" w:rsidR="004C71A5" w:rsidRPr="00EF3F31" w:rsidRDefault="004C71A5" w:rsidP="00C4109C">
            <w:pPr>
              <w:spacing w:line="240" w:lineRule="auto"/>
              <w:rPr>
                <w:rFonts w:eastAsia="Times New Roman" w:cs="Arial"/>
                <w:sz w:val="20"/>
                <w:szCs w:val="20"/>
              </w:rPr>
            </w:pPr>
            <w:r>
              <w:rPr>
                <w:rFonts w:eastAsia="Times New Roman" w:cs="Arial"/>
                <w:sz w:val="20"/>
                <w:szCs w:val="20"/>
              </w:rPr>
              <w:t>1</w:t>
            </w:r>
            <w:r w:rsidR="003A6EE5">
              <w:rPr>
                <w:rFonts w:eastAsia="Times New Roman" w:cs="Arial"/>
                <w:sz w:val="20"/>
                <w:szCs w:val="20"/>
              </w:rPr>
              <w:t>0</w:t>
            </w:r>
            <w:r>
              <w:rPr>
                <w:rFonts w:eastAsia="Times New Roman" w:cs="Arial"/>
                <w:sz w:val="20"/>
                <w:szCs w:val="20"/>
              </w:rPr>
              <w:t>am-</w:t>
            </w:r>
            <w:r w:rsidR="003A6EE5">
              <w:rPr>
                <w:rFonts w:eastAsia="Times New Roman" w:cs="Arial"/>
                <w:sz w:val="20"/>
                <w:szCs w:val="20"/>
              </w:rPr>
              <w:t>4</w:t>
            </w:r>
            <w:r>
              <w:rPr>
                <w:rFonts w:eastAsia="Times New Roman" w:cs="Arial"/>
                <w:sz w:val="20"/>
                <w:szCs w:val="20"/>
              </w:rPr>
              <w:t>pm</w:t>
            </w:r>
          </w:p>
        </w:tc>
      </w:tr>
      <w:tr w:rsidR="004C71A5" w:rsidRPr="00EF3F31" w14:paraId="24BF06F0" w14:textId="77777777" w:rsidTr="00C4109C">
        <w:trPr>
          <w:trHeight w:val="274"/>
        </w:trPr>
        <w:tc>
          <w:tcPr>
            <w:tcW w:w="1364" w:type="dxa"/>
            <w:shd w:val="clear" w:color="DDEBF7" w:fill="DDEBF7"/>
            <w:vAlign w:val="center"/>
            <w:hideMark/>
          </w:tcPr>
          <w:p w14:paraId="102CB5BF" w14:textId="77777777"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3</w:t>
            </w:r>
          </w:p>
        </w:tc>
        <w:tc>
          <w:tcPr>
            <w:tcW w:w="1750" w:type="dxa"/>
            <w:shd w:val="clear" w:color="DDEBF7" w:fill="DDEBF7"/>
            <w:vAlign w:val="center"/>
            <w:hideMark/>
          </w:tcPr>
          <w:p w14:paraId="1E4519C9" w14:textId="658B889C" w:rsidR="004C71A5" w:rsidRPr="00EF3F31" w:rsidRDefault="003A6EE5" w:rsidP="00C4109C">
            <w:pPr>
              <w:spacing w:line="240" w:lineRule="auto"/>
              <w:rPr>
                <w:rFonts w:eastAsia="Times New Roman" w:cs="Arial"/>
                <w:sz w:val="20"/>
                <w:szCs w:val="20"/>
              </w:rPr>
            </w:pPr>
            <w:r>
              <w:rPr>
                <w:rFonts w:eastAsia="Times New Roman" w:cs="Arial"/>
                <w:sz w:val="20"/>
                <w:szCs w:val="20"/>
              </w:rPr>
              <w:t>June 22</w:t>
            </w:r>
            <w:r w:rsidRPr="003A6EE5">
              <w:rPr>
                <w:rFonts w:eastAsia="Times New Roman" w:cs="Arial"/>
                <w:sz w:val="20"/>
                <w:szCs w:val="20"/>
                <w:vertAlign w:val="superscript"/>
              </w:rPr>
              <w:t>nd</w:t>
            </w:r>
            <w:r>
              <w:rPr>
                <w:rFonts w:eastAsia="Times New Roman" w:cs="Arial"/>
                <w:sz w:val="20"/>
                <w:szCs w:val="20"/>
              </w:rPr>
              <w:t xml:space="preserve"> </w:t>
            </w:r>
          </w:p>
        </w:tc>
        <w:tc>
          <w:tcPr>
            <w:tcW w:w="1751" w:type="dxa"/>
            <w:shd w:val="clear" w:color="DDEBF7" w:fill="DDEBF7"/>
            <w:vAlign w:val="center"/>
            <w:hideMark/>
          </w:tcPr>
          <w:p w14:paraId="5BFAECBD" w14:textId="12283BBC" w:rsidR="004C71A5" w:rsidRPr="00EF3F31" w:rsidRDefault="003A6EE5" w:rsidP="00C4109C">
            <w:pPr>
              <w:spacing w:line="240" w:lineRule="auto"/>
              <w:rPr>
                <w:rFonts w:eastAsia="Times New Roman" w:cs="Arial"/>
                <w:sz w:val="20"/>
                <w:szCs w:val="20"/>
              </w:rPr>
            </w:pPr>
            <w:r>
              <w:rPr>
                <w:rFonts w:eastAsia="Times New Roman" w:cs="Arial"/>
                <w:sz w:val="20"/>
                <w:szCs w:val="20"/>
              </w:rPr>
              <w:t>6</w:t>
            </w:r>
            <w:r w:rsidR="004C71A5" w:rsidRPr="00EF3F31">
              <w:rPr>
                <w:rFonts w:eastAsia="Times New Roman" w:cs="Arial"/>
                <w:sz w:val="20"/>
                <w:szCs w:val="20"/>
              </w:rPr>
              <w:t xml:space="preserve"> hours</w:t>
            </w:r>
          </w:p>
        </w:tc>
        <w:tc>
          <w:tcPr>
            <w:tcW w:w="1975" w:type="dxa"/>
            <w:shd w:val="clear" w:color="DDEBF7" w:fill="DDEBF7"/>
            <w:vAlign w:val="center"/>
            <w:hideMark/>
          </w:tcPr>
          <w:p w14:paraId="4458FBC1" w14:textId="009760BA" w:rsidR="004C71A5" w:rsidRPr="00EF3F31" w:rsidRDefault="004C71A5" w:rsidP="00C4109C">
            <w:pPr>
              <w:spacing w:line="240" w:lineRule="auto"/>
              <w:rPr>
                <w:rFonts w:eastAsia="Times New Roman" w:cs="Arial"/>
                <w:sz w:val="20"/>
                <w:szCs w:val="20"/>
              </w:rPr>
            </w:pPr>
            <w:r>
              <w:rPr>
                <w:rFonts w:eastAsia="Times New Roman" w:cs="Arial"/>
                <w:sz w:val="20"/>
                <w:szCs w:val="20"/>
              </w:rPr>
              <w:t>1</w:t>
            </w:r>
            <w:r w:rsidR="003A6EE5">
              <w:rPr>
                <w:rFonts w:eastAsia="Times New Roman" w:cs="Arial"/>
                <w:sz w:val="20"/>
                <w:szCs w:val="20"/>
              </w:rPr>
              <w:t>0</w:t>
            </w:r>
            <w:r>
              <w:rPr>
                <w:rFonts w:eastAsia="Times New Roman" w:cs="Arial"/>
                <w:sz w:val="20"/>
                <w:szCs w:val="20"/>
              </w:rPr>
              <w:t>am-</w:t>
            </w:r>
            <w:r w:rsidR="003A6EE5">
              <w:rPr>
                <w:rFonts w:eastAsia="Times New Roman" w:cs="Arial"/>
                <w:sz w:val="20"/>
                <w:szCs w:val="20"/>
              </w:rPr>
              <w:t>4</w:t>
            </w:r>
            <w:r>
              <w:rPr>
                <w:rFonts w:eastAsia="Times New Roman" w:cs="Arial"/>
                <w:sz w:val="20"/>
                <w:szCs w:val="20"/>
              </w:rPr>
              <w:t>pm</w:t>
            </w:r>
          </w:p>
        </w:tc>
      </w:tr>
      <w:tr w:rsidR="004C71A5" w:rsidRPr="00EF3F31" w14:paraId="6FBEA470" w14:textId="77777777" w:rsidTr="00C4109C">
        <w:trPr>
          <w:trHeight w:val="274"/>
        </w:trPr>
        <w:tc>
          <w:tcPr>
            <w:tcW w:w="1364" w:type="dxa"/>
            <w:shd w:val="clear" w:color="auto" w:fill="auto"/>
            <w:vAlign w:val="center"/>
            <w:hideMark/>
          </w:tcPr>
          <w:p w14:paraId="4F79E746" w14:textId="77777777"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4</w:t>
            </w:r>
          </w:p>
        </w:tc>
        <w:tc>
          <w:tcPr>
            <w:tcW w:w="1750" w:type="dxa"/>
            <w:shd w:val="clear" w:color="auto" w:fill="auto"/>
            <w:vAlign w:val="center"/>
            <w:hideMark/>
          </w:tcPr>
          <w:p w14:paraId="12AA4A37" w14:textId="77D74B85"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Ju</w:t>
            </w:r>
            <w:r w:rsidR="003A6EE5">
              <w:rPr>
                <w:rFonts w:eastAsia="Times New Roman" w:cs="Arial"/>
                <w:sz w:val="20"/>
                <w:szCs w:val="20"/>
              </w:rPr>
              <w:t>ly</w:t>
            </w:r>
            <w:r w:rsidRPr="00EF3F31">
              <w:rPr>
                <w:rFonts w:eastAsia="Times New Roman" w:cs="Arial"/>
                <w:sz w:val="20"/>
                <w:szCs w:val="20"/>
              </w:rPr>
              <w:t xml:space="preserve"> </w:t>
            </w:r>
            <w:r>
              <w:rPr>
                <w:rFonts w:eastAsia="Times New Roman" w:cs="Arial"/>
                <w:sz w:val="20"/>
                <w:szCs w:val="20"/>
              </w:rPr>
              <w:t>2</w:t>
            </w:r>
            <w:r w:rsidR="0092143E">
              <w:rPr>
                <w:rFonts w:eastAsia="Times New Roman" w:cs="Arial"/>
                <w:sz w:val="20"/>
                <w:szCs w:val="20"/>
              </w:rPr>
              <w:t>7</w:t>
            </w:r>
            <w:r w:rsidR="003A6EE5" w:rsidRPr="003A6EE5">
              <w:rPr>
                <w:rFonts w:eastAsia="Times New Roman" w:cs="Arial"/>
                <w:sz w:val="20"/>
                <w:szCs w:val="20"/>
                <w:vertAlign w:val="superscript"/>
              </w:rPr>
              <w:t>th</w:t>
            </w:r>
          </w:p>
        </w:tc>
        <w:tc>
          <w:tcPr>
            <w:tcW w:w="1751" w:type="dxa"/>
            <w:shd w:val="clear" w:color="auto" w:fill="auto"/>
            <w:vAlign w:val="center"/>
            <w:hideMark/>
          </w:tcPr>
          <w:p w14:paraId="29EDD508" w14:textId="46F26909" w:rsidR="004C71A5" w:rsidRPr="00EF3F31" w:rsidRDefault="003A6EE5" w:rsidP="00C4109C">
            <w:pPr>
              <w:spacing w:line="240" w:lineRule="auto"/>
              <w:rPr>
                <w:rFonts w:eastAsia="Times New Roman" w:cs="Arial"/>
                <w:sz w:val="20"/>
                <w:szCs w:val="20"/>
              </w:rPr>
            </w:pPr>
            <w:r>
              <w:rPr>
                <w:rFonts w:eastAsia="Times New Roman" w:cs="Arial"/>
                <w:sz w:val="20"/>
                <w:szCs w:val="20"/>
              </w:rPr>
              <w:t>6</w:t>
            </w:r>
            <w:r w:rsidR="004C71A5" w:rsidRPr="00EF3F31">
              <w:rPr>
                <w:rFonts w:eastAsia="Times New Roman" w:cs="Arial"/>
                <w:sz w:val="20"/>
                <w:szCs w:val="20"/>
              </w:rPr>
              <w:t xml:space="preserve"> hours</w:t>
            </w:r>
          </w:p>
        </w:tc>
        <w:tc>
          <w:tcPr>
            <w:tcW w:w="1975" w:type="dxa"/>
            <w:shd w:val="clear" w:color="auto" w:fill="auto"/>
            <w:vAlign w:val="center"/>
            <w:hideMark/>
          </w:tcPr>
          <w:p w14:paraId="24125E76" w14:textId="6C6B9355" w:rsidR="004C71A5" w:rsidRPr="00EF3F31" w:rsidRDefault="004C71A5" w:rsidP="00C4109C">
            <w:pPr>
              <w:spacing w:line="240" w:lineRule="auto"/>
              <w:rPr>
                <w:rFonts w:eastAsia="Times New Roman" w:cs="Arial"/>
                <w:sz w:val="20"/>
                <w:szCs w:val="20"/>
              </w:rPr>
            </w:pPr>
            <w:r>
              <w:rPr>
                <w:rFonts w:eastAsia="Times New Roman" w:cs="Arial"/>
                <w:sz w:val="20"/>
                <w:szCs w:val="20"/>
              </w:rPr>
              <w:t>1</w:t>
            </w:r>
            <w:r w:rsidR="003A6EE5">
              <w:rPr>
                <w:rFonts w:eastAsia="Times New Roman" w:cs="Arial"/>
                <w:sz w:val="20"/>
                <w:szCs w:val="20"/>
              </w:rPr>
              <w:t>0</w:t>
            </w:r>
            <w:r>
              <w:rPr>
                <w:rFonts w:eastAsia="Times New Roman" w:cs="Arial"/>
                <w:sz w:val="20"/>
                <w:szCs w:val="20"/>
              </w:rPr>
              <w:t>am-</w:t>
            </w:r>
            <w:r w:rsidR="003A6EE5">
              <w:rPr>
                <w:rFonts w:eastAsia="Times New Roman" w:cs="Arial"/>
                <w:sz w:val="20"/>
                <w:szCs w:val="20"/>
              </w:rPr>
              <w:t>4</w:t>
            </w:r>
            <w:r>
              <w:rPr>
                <w:rFonts w:eastAsia="Times New Roman" w:cs="Arial"/>
                <w:sz w:val="20"/>
                <w:szCs w:val="20"/>
              </w:rPr>
              <w:t>pm</w:t>
            </w:r>
          </w:p>
        </w:tc>
      </w:tr>
      <w:tr w:rsidR="004C71A5" w:rsidRPr="00EF3F31" w14:paraId="3918B308" w14:textId="77777777" w:rsidTr="00C4109C">
        <w:trPr>
          <w:trHeight w:val="274"/>
        </w:trPr>
        <w:tc>
          <w:tcPr>
            <w:tcW w:w="1364" w:type="dxa"/>
            <w:shd w:val="clear" w:color="auto" w:fill="auto"/>
            <w:vAlign w:val="center"/>
            <w:hideMark/>
          </w:tcPr>
          <w:p w14:paraId="2F407A55" w14:textId="16B455FC" w:rsidR="004C71A5" w:rsidRPr="00EF3F31" w:rsidRDefault="0092143E" w:rsidP="00C4109C">
            <w:pPr>
              <w:spacing w:line="240" w:lineRule="auto"/>
              <w:rPr>
                <w:rFonts w:eastAsia="Times New Roman" w:cs="Arial"/>
                <w:sz w:val="20"/>
                <w:szCs w:val="20"/>
              </w:rPr>
            </w:pPr>
            <w:r>
              <w:rPr>
                <w:rFonts w:eastAsia="Times New Roman" w:cs="Arial"/>
                <w:sz w:val="20"/>
                <w:szCs w:val="20"/>
              </w:rPr>
              <w:t>5</w:t>
            </w:r>
          </w:p>
        </w:tc>
        <w:tc>
          <w:tcPr>
            <w:tcW w:w="1750" w:type="dxa"/>
            <w:shd w:val="clear" w:color="auto" w:fill="auto"/>
            <w:vAlign w:val="center"/>
            <w:hideMark/>
          </w:tcPr>
          <w:p w14:paraId="57A1ED10" w14:textId="07F3370B"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 xml:space="preserve">Aug </w:t>
            </w:r>
            <w:r w:rsidR="0092143E">
              <w:rPr>
                <w:rFonts w:eastAsia="Times New Roman" w:cs="Arial"/>
                <w:sz w:val="20"/>
                <w:szCs w:val="20"/>
              </w:rPr>
              <w:t>31</w:t>
            </w:r>
            <w:r w:rsidR="0092143E" w:rsidRPr="0092143E">
              <w:rPr>
                <w:rFonts w:eastAsia="Times New Roman" w:cs="Arial"/>
                <w:sz w:val="20"/>
                <w:szCs w:val="20"/>
                <w:vertAlign w:val="superscript"/>
              </w:rPr>
              <w:t>st</w:t>
            </w:r>
            <w:r w:rsidR="0092143E">
              <w:rPr>
                <w:rFonts w:eastAsia="Times New Roman" w:cs="Arial"/>
                <w:sz w:val="20"/>
                <w:szCs w:val="20"/>
              </w:rPr>
              <w:t xml:space="preserve"> </w:t>
            </w:r>
          </w:p>
        </w:tc>
        <w:tc>
          <w:tcPr>
            <w:tcW w:w="1751" w:type="dxa"/>
            <w:shd w:val="clear" w:color="auto" w:fill="auto"/>
            <w:vAlign w:val="center"/>
            <w:hideMark/>
          </w:tcPr>
          <w:p w14:paraId="7A106503" w14:textId="56821C2D" w:rsidR="004C71A5" w:rsidRPr="00EF3F31" w:rsidRDefault="0092143E" w:rsidP="00C4109C">
            <w:pPr>
              <w:spacing w:line="240" w:lineRule="auto"/>
              <w:rPr>
                <w:rFonts w:eastAsia="Times New Roman" w:cs="Arial"/>
                <w:sz w:val="20"/>
                <w:szCs w:val="20"/>
              </w:rPr>
            </w:pPr>
            <w:r>
              <w:rPr>
                <w:rFonts w:eastAsia="Times New Roman" w:cs="Arial"/>
                <w:sz w:val="20"/>
                <w:szCs w:val="20"/>
              </w:rPr>
              <w:t>6</w:t>
            </w:r>
            <w:r w:rsidR="004C71A5" w:rsidRPr="00EF3F31">
              <w:rPr>
                <w:rFonts w:eastAsia="Times New Roman" w:cs="Arial"/>
                <w:sz w:val="20"/>
                <w:szCs w:val="20"/>
              </w:rPr>
              <w:t xml:space="preserve"> hours</w:t>
            </w:r>
          </w:p>
        </w:tc>
        <w:tc>
          <w:tcPr>
            <w:tcW w:w="1975" w:type="dxa"/>
            <w:shd w:val="clear" w:color="auto" w:fill="auto"/>
            <w:vAlign w:val="center"/>
            <w:hideMark/>
          </w:tcPr>
          <w:p w14:paraId="62001B00" w14:textId="6B70291C" w:rsidR="004C71A5" w:rsidRPr="00EF3F31" w:rsidRDefault="0092143E" w:rsidP="00C4109C">
            <w:pPr>
              <w:spacing w:line="240" w:lineRule="auto"/>
              <w:rPr>
                <w:rFonts w:eastAsia="Times New Roman" w:cs="Arial"/>
                <w:sz w:val="20"/>
                <w:szCs w:val="20"/>
              </w:rPr>
            </w:pPr>
            <w:r>
              <w:rPr>
                <w:rFonts w:eastAsia="Times New Roman" w:cs="Arial"/>
                <w:sz w:val="20"/>
                <w:szCs w:val="20"/>
              </w:rPr>
              <w:t>10</w:t>
            </w:r>
            <w:r w:rsidR="004C71A5" w:rsidRPr="00EF3F31">
              <w:rPr>
                <w:rFonts w:eastAsia="Times New Roman" w:cs="Arial"/>
                <w:sz w:val="20"/>
                <w:szCs w:val="20"/>
              </w:rPr>
              <w:t>am-</w:t>
            </w:r>
            <w:r>
              <w:rPr>
                <w:rFonts w:eastAsia="Times New Roman" w:cs="Arial"/>
                <w:sz w:val="20"/>
                <w:szCs w:val="20"/>
              </w:rPr>
              <w:t>4</w:t>
            </w:r>
            <w:r w:rsidR="004C71A5" w:rsidRPr="00EF3F31">
              <w:rPr>
                <w:rFonts w:eastAsia="Times New Roman" w:cs="Arial"/>
                <w:sz w:val="20"/>
                <w:szCs w:val="20"/>
              </w:rPr>
              <w:t>pm</w:t>
            </w:r>
          </w:p>
        </w:tc>
      </w:tr>
      <w:tr w:rsidR="004C71A5" w:rsidRPr="00EF3F31" w14:paraId="24A3B353" w14:textId="77777777" w:rsidTr="00C4109C">
        <w:trPr>
          <w:trHeight w:val="274"/>
        </w:trPr>
        <w:tc>
          <w:tcPr>
            <w:tcW w:w="1364" w:type="dxa"/>
            <w:shd w:val="clear" w:color="DDEBF7" w:fill="DDEBF7"/>
            <w:vAlign w:val="center"/>
            <w:hideMark/>
          </w:tcPr>
          <w:p w14:paraId="03990031" w14:textId="5B030B40" w:rsidR="004C71A5" w:rsidRPr="00EF3F31" w:rsidRDefault="0092143E" w:rsidP="00C4109C">
            <w:pPr>
              <w:spacing w:line="240" w:lineRule="auto"/>
              <w:rPr>
                <w:rFonts w:eastAsia="Times New Roman" w:cs="Arial"/>
                <w:sz w:val="20"/>
                <w:szCs w:val="20"/>
              </w:rPr>
            </w:pPr>
            <w:r>
              <w:rPr>
                <w:rFonts w:eastAsia="Times New Roman" w:cs="Arial"/>
                <w:sz w:val="20"/>
                <w:szCs w:val="20"/>
              </w:rPr>
              <w:t>6</w:t>
            </w:r>
          </w:p>
        </w:tc>
        <w:tc>
          <w:tcPr>
            <w:tcW w:w="1750" w:type="dxa"/>
            <w:shd w:val="clear" w:color="DDEBF7" w:fill="DDEBF7"/>
            <w:vAlign w:val="center"/>
            <w:hideMark/>
          </w:tcPr>
          <w:p w14:paraId="1FA919D1" w14:textId="6164CCDA"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Sept</w:t>
            </w:r>
            <w:r w:rsidR="0092143E">
              <w:rPr>
                <w:rFonts w:eastAsia="Times New Roman" w:cs="Arial"/>
                <w:sz w:val="20"/>
                <w:szCs w:val="20"/>
              </w:rPr>
              <w:t xml:space="preserve"> 28</w:t>
            </w:r>
            <w:r w:rsidR="0092143E" w:rsidRPr="0092143E">
              <w:rPr>
                <w:rFonts w:eastAsia="Times New Roman" w:cs="Arial"/>
                <w:sz w:val="20"/>
                <w:szCs w:val="20"/>
                <w:vertAlign w:val="superscript"/>
              </w:rPr>
              <w:t>th</w:t>
            </w:r>
            <w:r w:rsidR="0092143E">
              <w:rPr>
                <w:rFonts w:eastAsia="Times New Roman" w:cs="Arial"/>
                <w:sz w:val="20"/>
                <w:szCs w:val="20"/>
              </w:rPr>
              <w:t xml:space="preserve"> </w:t>
            </w:r>
          </w:p>
        </w:tc>
        <w:tc>
          <w:tcPr>
            <w:tcW w:w="1751" w:type="dxa"/>
            <w:shd w:val="clear" w:color="DDEBF7" w:fill="DDEBF7"/>
            <w:vAlign w:val="center"/>
            <w:hideMark/>
          </w:tcPr>
          <w:p w14:paraId="35501B60" w14:textId="54B67530" w:rsidR="004C71A5" w:rsidRPr="00EF3F31" w:rsidRDefault="0092143E" w:rsidP="00C4109C">
            <w:pPr>
              <w:spacing w:line="240" w:lineRule="auto"/>
              <w:rPr>
                <w:rFonts w:eastAsia="Times New Roman" w:cs="Arial"/>
                <w:sz w:val="20"/>
                <w:szCs w:val="20"/>
              </w:rPr>
            </w:pPr>
            <w:r>
              <w:rPr>
                <w:rFonts w:eastAsia="Times New Roman" w:cs="Arial"/>
                <w:sz w:val="20"/>
                <w:szCs w:val="20"/>
              </w:rPr>
              <w:t>6</w:t>
            </w:r>
            <w:r w:rsidR="004C71A5" w:rsidRPr="00EF3F31">
              <w:rPr>
                <w:rFonts w:eastAsia="Times New Roman" w:cs="Arial"/>
                <w:sz w:val="20"/>
                <w:szCs w:val="20"/>
              </w:rPr>
              <w:t xml:space="preserve"> hours</w:t>
            </w:r>
          </w:p>
        </w:tc>
        <w:tc>
          <w:tcPr>
            <w:tcW w:w="1975" w:type="dxa"/>
            <w:shd w:val="clear" w:color="DDEBF7" w:fill="DDEBF7"/>
            <w:vAlign w:val="center"/>
            <w:hideMark/>
          </w:tcPr>
          <w:p w14:paraId="5D371168" w14:textId="0EE14B11" w:rsidR="004C71A5" w:rsidRPr="00EF3F31" w:rsidRDefault="004C71A5" w:rsidP="00C4109C">
            <w:pPr>
              <w:spacing w:line="240" w:lineRule="auto"/>
              <w:rPr>
                <w:rFonts w:eastAsia="Times New Roman" w:cs="Arial"/>
                <w:sz w:val="20"/>
                <w:szCs w:val="20"/>
              </w:rPr>
            </w:pPr>
            <w:r>
              <w:rPr>
                <w:rFonts w:eastAsia="Times New Roman" w:cs="Arial"/>
                <w:sz w:val="20"/>
                <w:szCs w:val="20"/>
              </w:rPr>
              <w:t>1</w:t>
            </w:r>
            <w:r w:rsidR="0092143E">
              <w:rPr>
                <w:rFonts w:eastAsia="Times New Roman" w:cs="Arial"/>
                <w:sz w:val="20"/>
                <w:szCs w:val="20"/>
              </w:rPr>
              <w:t>0</w:t>
            </w:r>
            <w:r>
              <w:rPr>
                <w:rFonts w:eastAsia="Times New Roman" w:cs="Arial"/>
                <w:sz w:val="20"/>
                <w:szCs w:val="20"/>
              </w:rPr>
              <w:t>am-</w:t>
            </w:r>
            <w:r w:rsidR="0092143E">
              <w:rPr>
                <w:rFonts w:eastAsia="Times New Roman" w:cs="Arial"/>
                <w:sz w:val="20"/>
                <w:szCs w:val="20"/>
              </w:rPr>
              <w:t>4</w:t>
            </w:r>
            <w:r>
              <w:rPr>
                <w:rFonts w:eastAsia="Times New Roman" w:cs="Arial"/>
                <w:sz w:val="20"/>
                <w:szCs w:val="20"/>
              </w:rPr>
              <w:t>pm</w:t>
            </w:r>
          </w:p>
        </w:tc>
      </w:tr>
      <w:tr w:rsidR="004C71A5" w:rsidRPr="00EF3F31" w14:paraId="73F3E8DA" w14:textId="77777777" w:rsidTr="00C4109C">
        <w:trPr>
          <w:trHeight w:val="274"/>
        </w:trPr>
        <w:tc>
          <w:tcPr>
            <w:tcW w:w="1364" w:type="dxa"/>
            <w:shd w:val="clear" w:color="auto" w:fill="auto"/>
            <w:vAlign w:val="center"/>
            <w:hideMark/>
          </w:tcPr>
          <w:p w14:paraId="37234A40" w14:textId="32D2F942" w:rsidR="004C71A5" w:rsidRPr="00EF3F31" w:rsidRDefault="0092143E" w:rsidP="00C4109C">
            <w:pPr>
              <w:spacing w:line="240" w:lineRule="auto"/>
              <w:rPr>
                <w:rFonts w:eastAsia="Times New Roman" w:cs="Arial"/>
                <w:sz w:val="20"/>
                <w:szCs w:val="20"/>
              </w:rPr>
            </w:pPr>
            <w:r>
              <w:rPr>
                <w:rFonts w:eastAsia="Times New Roman" w:cs="Arial"/>
                <w:sz w:val="20"/>
                <w:szCs w:val="20"/>
              </w:rPr>
              <w:t>7</w:t>
            </w:r>
          </w:p>
        </w:tc>
        <w:tc>
          <w:tcPr>
            <w:tcW w:w="1750" w:type="dxa"/>
            <w:shd w:val="clear" w:color="auto" w:fill="auto"/>
            <w:vAlign w:val="center"/>
            <w:hideMark/>
          </w:tcPr>
          <w:p w14:paraId="5FE43D95" w14:textId="160E1A62" w:rsidR="004C71A5" w:rsidRPr="00EF3F31" w:rsidRDefault="004C71A5" w:rsidP="00C4109C">
            <w:pPr>
              <w:spacing w:line="240" w:lineRule="auto"/>
              <w:rPr>
                <w:rFonts w:eastAsia="Times New Roman" w:cs="Arial"/>
                <w:sz w:val="20"/>
                <w:szCs w:val="20"/>
              </w:rPr>
            </w:pPr>
            <w:r w:rsidRPr="00EF3F31">
              <w:rPr>
                <w:rFonts w:eastAsia="Times New Roman" w:cs="Arial"/>
                <w:sz w:val="20"/>
                <w:szCs w:val="20"/>
              </w:rPr>
              <w:t>Oct</w:t>
            </w:r>
            <w:r w:rsidR="0092143E">
              <w:rPr>
                <w:rFonts w:eastAsia="Times New Roman" w:cs="Arial"/>
                <w:sz w:val="20"/>
                <w:szCs w:val="20"/>
              </w:rPr>
              <w:t xml:space="preserve"> 19th</w:t>
            </w:r>
          </w:p>
        </w:tc>
        <w:tc>
          <w:tcPr>
            <w:tcW w:w="1751" w:type="dxa"/>
            <w:shd w:val="clear" w:color="auto" w:fill="auto"/>
            <w:vAlign w:val="center"/>
            <w:hideMark/>
          </w:tcPr>
          <w:p w14:paraId="521B7025" w14:textId="26D65C79" w:rsidR="004C71A5" w:rsidRPr="00EF3F31" w:rsidRDefault="0092143E" w:rsidP="00C4109C">
            <w:pPr>
              <w:spacing w:line="240" w:lineRule="auto"/>
              <w:rPr>
                <w:rFonts w:eastAsia="Times New Roman" w:cs="Arial"/>
                <w:sz w:val="20"/>
                <w:szCs w:val="20"/>
              </w:rPr>
            </w:pPr>
            <w:r>
              <w:rPr>
                <w:rFonts w:eastAsia="Times New Roman" w:cs="Arial"/>
                <w:sz w:val="20"/>
                <w:szCs w:val="20"/>
              </w:rPr>
              <w:t>4</w:t>
            </w:r>
            <w:r w:rsidR="004C71A5" w:rsidRPr="00EF3F31">
              <w:rPr>
                <w:rFonts w:eastAsia="Times New Roman" w:cs="Arial"/>
                <w:sz w:val="20"/>
                <w:szCs w:val="20"/>
              </w:rPr>
              <w:t xml:space="preserve"> hours</w:t>
            </w:r>
          </w:p>
        </w:tc>
        <w:tc>
          <w:tcPr>
            <w:tcW w:w="1975" w:type="dxa"/>
            <w:shd w:val="clear" w:color="auto" w:fill="auto"/>
            <w:vAlign w:val="center"/>
            <w:hideMark/>
          </w:tcPr>
          <w:p w14:paraId="01AA0E51" w14:textId="2E015F2C" w:rsidR="004C71A5" w:rsidRPr="00EF3F31" w:rsidRDefault="004C71A5" w:rsidP="00C4109C">
            <w:pPr>
              <w:spacing w:line="240" w:lineRule="auto"/>
              <w:rPr>
                <w:rFonts w:eastAsia="Times New Roman" w:cs="Arial"/>
                <w:sz w:val="20"/>
                <w:szCs w:val="20"/>
              </w:rPr>
            </w:pPr>
            <w:r>
              <w:rPr>
                <w:rFonts w:eastAsia="Times New Roman" w:cs="Arial"/>
                <w:sz w:val="20"/>
                <w:szCs w:val="20"/>
              </w:rPr>
              <w:t>1</w:t>
            </w:r>
            <w:r w:rsidR="0092143E">
              <w:rPr>
                <w:rFonts w:eastAsia="Times New Roman" w:cs="Arial"/>
                <w:sz w:val="20"/>
                <w:szCs w:val="20"/>
              </w:rPr>
              <w:t>0</w:t>
            </w:r>
            <w:r>
              <w:rPr>
                <w:rFonts w:eastAsia="Times New Roman" w:cs="Arial"/>
                <w:sz w:val="20"/>
                <w:szCs w:val="20"/>
              </w:rPr>
              <w:t>am-2pm</w:t>
            </w:r>
          </w:p>
        </w:tc>
      </w:tr>
      <w:tr w:rsidR="004C71A5" w:rsidRPr="00EF3F31" w14:paraId="28C956E7" w14:textId="77777777" w:rsidTr="00C4109C">
        <w:trPr>
          <w:trHeight w:val="274"/>
        </w:trPr>
        <w:tc>
          <w:tcPr>
            <w:tcW w:w="1364" w:type="dxa"/>
            <w:shd w:val="clear" w:color="DDEBF7" w:fill="DDEBF7"/>
            <w:vAlign w:val="center"/>
            <w:hideMark/>
          </w:tcPr>
          <w:p w14:paraId="6F38F292" w14:textId="418A3E06" w:rsidR="004C71A5" w:rsidRPr="00EF3F31" w:rsidRDefault="0092143E" w:rsidP="00C4109C">
            <w:pPr>
              <w:spacing w:line="240" w:lineRule="auto"/>
              <w:rPr>
                <w:rFonts w:eastAsia="Times New Roman" w:cs="Arial"/>
                <w:sz w:val="20"/>
                <w:szCs w:val="20"/>
              </w:rPr>
            </w:pPr>
            <w:r>
              <w:rPr>
                <w:rFonts w:eastAsia="Times New Roman" w:cs="Arial"/>
                <w:sz w:val="20"/>
                <w:szCs w:val="20"/>
              </w:rPr>
              <w:t>8</w:t>
            </w:r>
          </w:p>
        </w:tc>
        <w:tc>
          <w:tcPr>
            <w:tcW w:w="1750" w:type="dxa"/>
            <w:shd w:val="clear" w:color="DDEBF7" w:fill="DDEBF7"/>
            <w:vAlign w:val="center"/>
            <w:hideMark/>
          </w:tcPr>
          <w:p w14:paraId="76BECEAF" w14:textId="14F74B8D" w:rsidR="004C71A5" w:rsidRPr="00EF3F31" w:rsidRDefault="0092143E" w:rsidP="00C4109C">
            <w:pPr>
              <w:spacing w:line="240" w:lineRule="auto"/>
              <w:rPr>
                <w:rFonts w:eastAsia="Times New Roman" w:cs="Arial"/>
                <w:sz w:val="20"/>
                <w:szCs w:val="20"/>
              </w:rPr>
            </w:pPr>
            <w:r>
              <w:rPr>
                <w:rFonts w:eastAsia="Times New Roman" w:cs="Arial"/>
                <w:sz w:val="20"/>
                <w:szCs w:val="20"/>
              </w:rPr>
              <w:t>Dec 7</w:t>
            </w:r>
            <w:r w:rsidRPr="0092143E">
              <w:rPr>
                <w:rFonts w:eastAsia="Times New Roman" w:cs="Arial"/>
                <w:sz w:val="20"/>
                <w:szCs w:val="20"/>
                <w:vertAlign w:val="superscript"/>
              </w:rPr>
              <w:t>th</w:t>
            </w:r>
            <w:r>
              <w:rPr>
                <w:rFonts w:eastAsia="Times New Roman" w:cs="Arial"/>
                <w:sz w:val="20"/>
                <w:szCs w:val="20"/>
              </w:rPr>
              <w:t xml:space="preserve"> </w:t>
            </w:r>
          </w:p>
        </w:tc>
        <w:tc>
          <w:tcPr>
            <w:tcW w:w="1751" w:type="dxa"/>
            <w:shd w:val="clear" w:color="DDEBF7" w:fill="DDEBF7"/>
            <w:vAlign w:val="center"/>
            <w:hideMark/>
          </w:tcPr>
          <w:p w14:paraId="110C1553" w14:textId="7ABFFCB2" w:rsidR="004C71A5" w:rsidRPr="00EF3F31" w:rsidRDefault="0092143E" w:rsidP="00C4109C">
            <w:pPr>
              <w:spacing w:line="240" w:lineRule="auto"/>
              <w:rPr>
                <w:rFonts w:eastAsia="Times New Roman" w:cs="Arial"/>
                <w:sz w:val="20"/>
                <w:szCs w:val="20"/>
              </w:rPr>
            </w:pPr>
            <w:r>
              <w:rPr>
                <w:rFonts w:eastAsia="Times New Roman" w:cs="Arial"/>
                <w:sz w:val="20"/>
                <w:szCs w:val="20"/>
              </w:rPr>
              <w:t>2</w:t>
            </w:r>
            <w:r w:rsidR="004C71A5" w:rsidRPr="00EF3F31">
              <w:rPr>
                <w:rFonts w:eastAsia="Times New Roman" w:cs="Arial"/>
                <w:sz w:val="20"/>
                <w:szCs w:val="20"/>
              </w:rPr>
              <w:t xml:space="preserve"> hours</w:t>
            </w:r>
          </w:p>
        </w:tc>
        <w:tc>
          <w:tcPr>
            <w:tcW w:w="1975" w:type="dxa"/>
            <w:shd w:val="clear" w:color="DDEBF7" w:fill="DDEBF7"/>
            <w:vAlign w:val="center"/>
            <w:hideMark/>
          </w:tcPr>
          <w:p w14:paraId="179ACD79" w14:textId="67F6CEA5" w:rsidR="004C71A5" w:rsidRPr="00EF3F31" w:rsidRDefault="0092143E" w:rsidP="00C4109C">
            <w:pPr>
              <w:spacing w:line="240" w:lineRule="auto"/>
              <w:rPr>
                <w:rFonts w:eastAsia="Times New Roman" w:cs="Arial"/>
                <w:sz w:val="20"/>
                <w:szCs w:val="20"/>
              </w:rPr>
            </w:pPr>
            <w:r>
              <w:rPr>
                <w:rFonts w:eastAsia="Times New Roman" w:cs="Arial"/>
                <w:sz w:val="20"/>
                <w:szCs w:val="20"/>
              </w:rPr>
              <w:t>12noon-2pm</w:t>
            </w:r>
          </w:p>
        </w:tc>
      </w:tr>
    </w:tbl>
    <w:p w14:paraId="4F179B62" w14:textId="23926968" w:rsidR="004C71A5" w:rsidRDefault="004C71A5" w:rsidP="004C71A5">
      <w:bookmarkStart w:id="0" w:name="_GoBack"/>
      <w:bookmarkEnd w:id="0"/>
    </w:p>
    <w:p w14:paraId="52C9F3FE" w14:textId="7D7F1DB9" w:rsidR="008C0001" w:rsidRPr="0049040A" w:rsidRDefault="008C0001" w:rsidP="0049040A">
      <w:pPr>
        <w:spacing w:line="240" w:lineRule="auto"/>
        <w:rPr>
          <w:rFonts w:ascii="Knockout 30 Junior Welterwt" w:hAnsi="Knockout 30 Junior Welterwt" w:cs="ArialMT"/>
          <w:color w:val="DA5521" w:themeColor="accent3"/>
          <w:spacing w:val="4"/>
          <w:sz w:val="24"/>
        </w:rPr>
      </w:pPr>
      <w:commentRangeStart w:id="1"/>
      <w:commentRangeEnd w:id="1"/>
    </w:p>
    <w:p w14:paraId="1382B887" w14:textId="505472EE" w:rsidR="0004062F" w:rsidRPr="0004062F" w:rsidRDefault="0004062F" w:rsidP="008C0001">
      <w:pPr>
        <w:spacing w:line="240" w:lineRule="auto"/>
        <w:rPr>
          <w:rFonts w:ascii="Knockout 30 Junior Welterwt" w:hAnsi="Knockout 30 Junior Welterwt" w:cs="ArialMT"/>
          <w:color w:val="DA5521" w:themeColor="accent3"/>
          <w:spacing w:val="4"/>
          <w:sz w:val="24"/>
        </w:rPr>
      </w:pPr>
      <w:r w:rsidRPr="0004062F">
        <w:rPr>
          <w:rFonts w:ascii="Knockout 30 Junior Welterwt" w:hAnsi="Knockout 30 Junior Welterwt" w:cs="ArialMT"/>
          <w:color w:val="DA5521" w:themeColor="accent3"/>
          <w:spacing w:val="4"/>
          <w:sz w:val="24"/>
        </w:rPr>
        <w:t xml:space="preserve">Application (may be handwritten clearly or typed): </w:t>
      </w:r>
    </w:p>
    <w:p w14:paraId="7393335D" w14:textId="2B8F6216" w:rsidR="009910E5" w:rsidRPr="0004062F" w:rsidRDefault="009910E5" w:rsidP="0004062F">
      <w:pPr>
        <w:rPr>
          <w:rFonts w:asciiTheme="majorHAnsi" w:hAnsiTheme="majorHAnsi"/>
          <w:i/>
          <w:sz w:val="20"/>
          <w:szCs w:val="20"/>
        </w:rPr>
      </w:pPr>
    </w:p>
    <w:tbl>
      <w:tblPr>
        <w:tblW w:w="100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420"/>
        <w:gridCol w:w="5850"/>
      </w:tblGrid>
      <w:tr w:rsidR="0004062F" w:rsidRPr="00EC1C1A" w14:paraId="465F4D5D" w14:textId="77777777" w:rsidTr="006E51AF">
        <w:trPr>
          <w:trHeight w:hRule="exact" w:val="432"/>
        </w:trPr>
        <w:tc>
          <w:tcPr>
            <w:tcW w:w="743" w:type="dxa"/>
            <w:vAlign w:val="center"/>
          </w:tcPr>
          <w:p w14:paraId="2B2AD422"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Title: </w:t>
            </w:r>
          </w:p>
        </w:tc>
        <w:tc>
          <w:tcPr>
            <w:tcW w:w="9270" w:type="dxa"/>
            <w:gridSpan w:val="2"/>
            <w:vAlign w:val="center"/>
          </w:tcPr>
          <w:p w14:paraId="2518E03D"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Full name: </w:t>
            </w:r>
          </w:p>
        </w:tc>
      </w:tr>
      <w:tr w:rsidR="0004062F" w:rsidRPr="00EC1C1A" w14:paraId="554C8496" w14:textId="77777777" w:rsidTr="006E51AF">
        <w:trPr>
          <w:trHeight w:hRule="exact" w:val="432"/>
        </w:trPr>
        <w:tc>
          <w:tcPr>
            <w:tcW w:w="4163" w:type="dxa"/>
            <w:gridSpan w:val="2"/>
            <w:vAlign w:val="center"/>
          </w:tcPr>
          <w:p w14:paraId="5127D462" w14:textId="3CEADCF4" w:rsidR="0004062F" w:rsidRPr="00EC1C1A" w:rsidRDefault="009C3544" w:rsidP="006E51AF">
            <w:pPr>
              <w:pStyle w:val="NoSpacing"/>
              <w:rPr>
                <w:rFonts w:ascii="Arial" w:hAnsi="Arial" w:cs="Arial"/>
                <w:sz w:val="20"/>
                <w:szCs w:val="20"/>
              </w:rPr>
            </w:pPr>
            <w:r>
              <w:rPr>
                <w:rFonts w:ascii="Arial" w:hAnsi="Arial" w:cs="Arial"/>
                <w:sz w:val="20"/>
                <w:szCs w:val="20"/>
              </w:rPr>
              <w:t xml:space="preserve">Cell </w:t>
            </w:r>
            <w:r w:rsidR="0004062F" w:rsidRPr="00EC1C1A">
              <w:rPr>
                <w:rFonts w:ascii="Arial" w:hAnsi="Arial" w:cs="Arial"/>
                <w:sz w:val="20"/>
                <w:szCs w:val="20"/>
              </w:rPr>
              <w:t xml:space="preserve">Phone: </w:t>
            </w:r>
          </w:p>
        </w:tc>
        <w:tc>
          <w:tcPr>
            <w:tcW w:w="5850" w:type="dxa"/>
            <w:vAlign w:val="center"/>
          </w:tcPr>
          <w:p w14:paraId="000B8727"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Email: </w:t>
            </w:r>
          </w:p>
        </w:tc>
      </w:tr>
      <w:tr w:rsidR="0004062F" w:rsidRPr="00EC1C1A" w14:paraId="2800036A" w14:textId="77777777" w:rsidTr="006E51AF">
        <w:trPr>
          <w:trHeight w:hRule="exact" w:val="432"/>
        </w:trPr>
        <w:tc>
          <w:tcPr>
            <w:tcW w:w="10013" w:type="dxa"/>
            <w:gridSpan w:val="3"/>
            <w:vAlign w:val="center"/>
          </w:tcPr>
          <w:p w14:paraId="738748C8"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Address: </w:t>
            </w:r>
            <w:r w:rsidRPr="00EC1C1A">
              <w:rPr>
                <w:rFonts w:ascii="Arial" w:hAnsi="Arial" w:cs="Arial"/>
                <w:i/>
                <w:sz w:val="20"/>
                <w:szCs w:val="20"/>
              </w:rPr>
              <w:t xml:space="preserve"> </w:t>
            </w:r>
          </w:p>
        </w:tc>
      </w:tr>
      <w:tr w:rsidR="0004062F" w:rsidRPr="00EC1C1A" w14:paraId="699373FD" w14:textId="77777777" w:rsidTr="006E51AF">
        <w:trPr>
          <w:trHeight w:hRule="exact" w:val="432"/>
        </w:trPr>
        <w:tc>
          <w:tcPr>
            <w:tcW w:w="4163" w:type="dxa"/>
            <w:gridSpan w:val="2"/>
            <w:vAlign w:val="center"/>
          </w:tcPr>
          <w:p w14:paraId="238FBC92"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City </w:t>
            </w:r>
          </w:p>
        </w:tc>
        <w:tc>
          <w:tcPr>
            <w:tcW w:w="5850" w:type="dxa"/>
            <w:vAlign w:val="center"/>
          </w:tcPr>
          <w:p w14:paraId="5C41F651"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Zip Code:</w:t>
            </w:r>
          </w:p>
        </w:tc>
      </w:tr>
      <w:tr w:rsidR="0004062F" w:rsidRPr="00EC1C1A" w14:paraId="1768E930" w14:textId="77777777" w:rsidTr="006E51AF">
        <w:trPr>
          <w:trHeight w:hRule="exact" w:val="432"/>
        </w:trPr>
        <w:tc>
          <w:tcPr>
            <w:tcW w:w="10013" w:type="dxa"/>
            <w:gridSpan w:val="3"/>
            <w:vAlign w:val="center"/>
          </w:tcPr>
          <w:p w14:paraId="58D5A6B2"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Neighborhood of residence:</w:t>
            </w:r>
          </w:p>
        </w:tc>
      </w:tr>
    </w:tbl>
    <w:p w14:paraId="36B2A48F" w14:textId="77777777" w:rsidR="0004062F" w:rsidRPr="00EC1C1A" w:rsidRDefault="0004062F" w:rsidP="0004062F">
      <w:pPr>
        <w:rPr>
          <w:rFonts w:cs="Arial"/>
          <w:i/>
          <w:sz w:val="20"/>
          <w:szCs w:val="20"/>
        </w:rPr>
      </w:pPr>
    </w:p>
    <w:p w14:paraId="71B17E5D" w14:textId="77777777" w:rsidR="0004062F" w:rsidRPr="00EC1C1A" w:rsidRDefault="0004062F" w:rsidP="0004062F">
      <w:pPr>
        <w:rPr>
          <w:rFonts w:cs="Arial"/>
          <w:i/>
          <w:sz w:val="20"/>
          <w:szCs w:val="20"/>
        </w:rPr>
        <w:sectPr w:rsidR="0004062F" w:rsidRPr="00EC1C1A" w:rsidSect="00AC1B4E">
          <w:footerReference w:type="default" r:id="rId10"/>
          <w:type w:val="continuous"/>
          <w:pgSz w:w="12240" w:h="15840"/>
          <w:pgMar w:top="2045" w:right="1800" w:bottom="1080" w:left="1728" w:header="1440" w:footer="288" w:gutter="0"/>
          <w:cols w:space="720"/>
          <w:docGrid w:linePitch="258"/>
        </w:sectPr>
      </w:pPr>
    </w:p>
    <w:p w14:paraId="4EBE42DC" w14:textId="550EA079" w:rsidR="0004062F" w:rsidRPr="00EC1C1A" w:rsidRDefault="0004062F" w:rsidP="001023E1">
      <w:pPr>
        <w:ind w:right="-1548"/>
        <w:rPr>
          <w:rFonts w:cs="Arial"/>
          <w:i/>
          <w:sz w:val="20"/>
          <w:szCs w:val="20"/>
        </w:rPr>
      </w:pPr>
      <w:r w:rsidRPr="00EC1C1A">
        <w:rPr>
          <w:rFonts w:cs="Arial"/>
          <w:i/>
          <w:sz w:val="20"/>
          <w:szCs w:val="20"/>
        </w:rPr>
        <w:t xml:space="preserve">The following information will help ensure that the </w:t>
      </w:r>
      <w:r w:rsidR="00833E1F">
        <w:rPr>
          <w:rFonts w:cs="Arial"/>
          <w:i/>
          <w:sz w:val="20"/>
          <w:szCs w:val="20"/>
        </w:rPr>
        <w:t>Resident Leaders for Equity</w:t>
      </w:r>
      <w:r w:rsidR="00B23FCD">
        <w:rPr>
          <w:rFonts w:cs="Arial"/>
          <w:i/>
          <w:sz w:val="20"/>
          <w:szCs w:val="20"/>
        </w:rPr>
        <w:t xml:space="preserve"> Cohort</w:t>
      </w:r>
      <w:r w:rsidRPr="00EC1C1A">
        <w:rPr>
          <w:rFonts w:cs="Arial"/>
          <w:i/>
          <w:sz w:val="20"/>
          <w:szCs w:val="20"/>
        </w:rPr>
        <w:t xml:space="preserve"> adequately reflects the diversity of the NPU-V communities. You are not required to answer, but your response will help us ensure an inclusive group.</w:t>
      </w:r>
    </w:p>
    <w:p w14:paraId="7417D2F3" w14:textId="77777777" w:rsidR="0004062F" w:rsidRPr="00EC1C1A" w:rsidRDefault="0004062F" w:rsidP="0004062F">
      <w:pPr>
        <w:rPr>
          <w:rFonts w:cs="Arial"/>
          <w:i/>
          <w:sz w:val="20"/>
          <w:szCs w:val="20"/>
        </w:rPr>
      </w:pPr>
    </w:p>
    <w:tbl>
      <w:tblPr>
        <w:tblW w:w="100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660"/>
      </w:tblGrid>
      <w:tr w:rsidR="0004062F" w:rsidRPr="00EC1C1A" w14:paraId="757AB519" w14:textId="77777777" w:rsidTr="006E51AF">
        <w:trPr>
          <w:trHeight w:hRule="exact" w:val="532"/>
        </w:trPr>
        <w:tc>
          <w:tcPr>
            <w:tcW w:w="3353" w:type="dxa"/>
            <w:vAlign w:val="center"/>
          </w:tcPr>
          <w:p w14:paraId="3DD735A2" w14:textId="77777777" w:rsidR="0004062F" w:rsidRPr="00EC1C1A" w:rsidRDefault="0004062F" w:rsidP="006E51AF">
            <w:pPr>
              <w:pStyle w:val="NoSpacing"/>
              <w:rPr>
                <w:rFonts w:ascii="Arial" w:hAnsi="Arial" w:cs="Arial"/>
                <w:b/>
                <w:sz w:val="20"/>
                <w:szCs w:val="20"/>
              </w:rPr>
            </w:pPr>
            <w:r w:rsidRPr="00EC1C1A">
              <w:rPr>
                <w:rFonts w:ascii="Arial" w:hAnsi="Arial" w:cs="Arial"/>
                <w:sz w:val="20"/>
                <w:szCs w:val="20"/>
              </w:rPr>
              <w:t xml:space="preserve">Gender:  □Female   □Male </w:t>
            </w:r>
          </w:p>
        </w:tc>
        <w:tc>
          <w:tcPr>
            <w:tcW w:w="6660" w:type="dxa"/>
            <w:vAlign w:val="center"/>
          </w:tcPr>
          <w:p w14:paraId="0431619F"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Age: □ 16–18       □ 19–24       □ 25–34       □ 35–54       □ 55+</w:t>
            </w:r>
          </w:p>
        </w:tc>
      </w:tr>
      <w:tr w:rsidR="0004062F" w:rsidRPr="00EC1C1A" w14:paraId="4D0D1BDB" w14:textId="77777777" w:rsidTr="006E51AF">
        <w:trPr>
          <w:trHeight w:hRule="exact" w:val="532"/>
        </w:trPr>
        <w:tc>
          <w:tcPr>
            <w:tcW w:w="10013" w:type="dxa"/>
            <w:gridSpan w:val="2"/>
            <w:vAlign w:val="center"/>
          </w:tcPr>
          <w:p w14:paraId="7F8283F4"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Length of residence in NPU-V:</w:t>
            </w:r>
          </w:p>
        </w:tc>
      </w:tr>
      <w:tr w:rsidR="0004062F" w:rsidRPr="00EC1C1A" w14:paraId="11BBFED6" w14:textId="77777777" w:rsidTr="006E51AF">
        <w:trPr>
          <w:trHeight w:hRule="exact" w:val="640"/>
        </w:trPr>
        <w:tc>
          <w:tcPr>
            <w:tcW w:w="10013" w:type="dxa"/>
            <w:gridSpan w:val="2"/>
            <w:vAlign w:val="center"/>
          </w:tcPr>
          <w:p w14:paraId="0AF26FE9"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Race/ethnicity: </w:t>
            </w:r>
          </w:p>
        </w:tc>
      </w:tr>
      <w:tr w:rsidR="0004062F" w:rsidRPr="00EC1C1A" w14:paraId="2AC1A3F7" w14:textId="77777777" w:rsidTr="006E51AF">
        <w:trPr>
          <w:trHeight w:hRule="exact" w:val="1972"/>
        </w:trPr>
        <w:tc>
          <w:tcPr>
            <w:tcW w:w="10013" w:type="dxa"/>
            <w:gridSpan w:val="2"/>
          </w:tcPr>
          <w:p w14:paraId="742C0C44"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Do you have school-aged children? □Yes   □No </w:t>
            </w:r>
          </w:p>
          <w:p w14:paraId="58DF7334" w14:textId="77777777" w:rsidR="0004062F" w:rsidRPr="00EC1C1A" w:rsidRDefault="0004062F" w:rsidP="006E51AF">
            <w:pPr>
              <w:pStyle w:val="NoSpacing"/>
              <w:rPr>
                <w:rFonts w:ascii="Arial" w:hAnsi="Arial" w:cs="Arial"/>
                <w:sz w:val="20"/>
                <w:szCs w:val="20"/>
              </w:rPr>
            </w:pPr>
          </w:p>
          <w:p w14:paraId="0F537E51"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If yes, do your children attend school in NPU-V? □Yes   □No</w:t>
            </w:r>
          </w:p>
          <w:p w14:paraId="11219689" w14:textId="77777777" w:rsidR="0004062F" w:rsidRPr="00EC1C1A" w:rsidRDefault="0004062F" w:rsidP="006E51AF">
            <w:pPr>
              <w:pStyle w:val="NoSpacing"/>
              <w:rPr>
                <w:rFonts w:ascii="Arial" w:hAnsi="Arial" w:cs="Arial"/>
                <w:sz w:val="20"/>
                <w:szCs w:val="20"/>
              </w:rPr>
            </w:pPr>
          </w:p>
          <w:p w14:paraId="5098C695"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If yes, are you involved in any parent groups? □Yes   □No       </w:t>
            </w:r>
          </w:p>
          <w:p w14:paraId="1007208B"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 xml:space="preserve">If yes, please name the group(s): </w:t>
            </w:r>
          </w:p>
          <w:p w14:paraId="7C7822E0" w14:textId="77777777" w:rsidR="0004062F" w:rsidRPr="00EC1C1A" w:rsidRDefault="0004062F" w:rsidP="006E51AF">
            <w:pPr>
              <w:pStyle w:val="NoSpacing"/>
              <w:rPr>
                <w:rFonts w:ascii="Arial" w:hAnsi="Arial" w:cs="Arial"/>
                <w:sz w:val="20"/>
                <w:szCs w:val="20"/>
              </w:rPr>
            </w:pPr>
          </w:p>
          <w:p w14:paraId="27DED5ED" w14:textId="77777777" w:rsidR="0004062F" w:rsidRPr="00EC1C1A" w:rsidRDefault="0004062F" w:rsidP="006E51AF">
            <w:pPr>
              <w:pStyle w:val="NoSpacing"/>
              <w:rPr>
                <w:rFonts w:ascii="Arial" w:hAnsi="Arial" w:cs="Arial"/>
                <w:sz w:val="20"/>
                <w:szCs w:val="20"/>
              </w:rPr>
            </w:pPr>
            <w:r w:rsidRPr="00EC1C1A">
              <w:rPr>
                <w:rFonts w:ascii="Arial" w:hAnsi="Arial" w:cs="Arial"/>
                <w:sz w:val="20"/>
                <w:szCs w:val="20"/>
              </w:rPr>
              <w:t>______________________________________________________________________</w:t>
            </w:r>
          </w:p>
        </w:tc>
      </w:tr>
    </w:tbl>
    <w:p w14:paraId="5104BD18" w14:textId="77777777" w:rsidR="0004062F" w:rsidRPr="00EC1C1A" w:rsidRDefault="0004062F" w:rsidP="0004062F">
      <w:pPr>
        <w:rPr>
          <w:rFonts w:cs="Arial"/>
          <w:i/>
          <w:sz w:val="20"/>
          <w:szCs w:val="20"/>
        </w:rPr>
      </w:pPr>
    </w:p>
    <w:p w14:paraId="67AE3B23" w14:textId="77777777" w:rsidR="0004062F" w:rsidRPr="00EC1C1A" w:rsidRDefault="0004062F" w:rsidP="0004062F">
      <w:pPr>
        <w:rPr>
          <w:rFonts w:cs="Arial"/>
          <w:b/>
          <w:sz w:val="20"/>
          <w:szCs w:val="20"/>
        </w:rPr>
      </w:pPr>
      <w:r w:rsidRPr="00EC1C1A">
        <w:rPr>
          <w:rFonts w:cs="Arial"/>
          <w:b/>
          <w:sz w:val="20"/>
          <w:szCs w:val="20"/>
        </w:rPr>
        <w:t>1.  Describe your current understanding of neighborhood change in the NPU-V communities, including impacts on housing, and how you think residents might help to address these issues.</w:t>
      </w:r>
    </w:p>
    <w:p w14:paraId="221FA527" w14:textId="77777777" w:rsidR="0004062F" w:rsidRPr="00EC1C1A" w:rsidRDefault="0004062F" w:rsidP="0004062F">
      <w:pPr>
        <w:rPr>
          <w:rFonts w:cs="Arial"/>
          <w:sz w:val="20"/>
          <w:szCs w:val="20"/>
        </w:rPr>
      </w:pPr>
    </w:p>
    <w:p w14:paraId="330F912D" w14:textId="77777777" w:rsidR="0004062F" w:rsidRPr="00EC1C1A" w:rsidRDefault="0004062F" w:rsidP="0004062F">
      <w:pPr>
        <w:rPr>
          <w:rFonts w:cs="Arial"/>
          <w:sz w:val="20"/>
          <w:szCs w:val="20"/>
        </w:rPr>
      </w:pPr>
    </w:p>
    <w:p w14:paraId="7741342D" w14:textId="77777777" w:rsidR="0004062F" w:rsidRPr="00EC1C1A" w:rsidRDefault="0004062F" w:rsidP="0004062F">
      <w:pPr>
        <w:rPr>
          <w:rFonts w:cs="Arial"/>
          <w:sz w:val="20"/>
          <w:szCs w:val="20"/>
        </w:rPr>
      </w:pPr>
    </w:p>
    <w:p w14:paraId="1B7B9178" w14:textId="77777777" w:rsidR="0004062F" w:rsidRPr="00EC1C1A" w:rsidRDefault="0004062F" w:rsidP="0004062F">
      <w:pPr>
        <w:rPr>
          <w:rFonts w:cs="Arial"/>
          <w:sz w:val="20"/>
          <w:szCs w:val="20"/>
        </w:rPr>
      </w:pPr>
    </w:p>
    <w:p w14:paraId="6E886A74" w14:textId="77777777" w:rsidR="0004062F" w:rsidRPr="00EC1C1A" w:rsidRDefault="0004062F" w:rsidP="0004062F">
      <w:pPr>
        <w:rPr>
          <w:rFonts w:cs="Arial"/>
          <w:sz w:val="20"/>
          <w:szCs w:val="20"/>
        </w:rPr>
      </w:pPr>
    </w:p>
    <w:p w14:paraId="0268D762" w14:textId="77777777" w:rsidR="0004062F" w:rsidRPr="00EC1C1A" w:rsidRDefault="0004062F" w:rsidP="0004062F">
      <w:pPr>
        <w:rPr>
          <w:rFonts w:cs="Arial"/>
          <w:sz w:val="20"/>
          <w:szCs w:val="20"/>
        </w:rPr>
      </w:pPr>
    </w:p>
    <w:p w14:paraId="0B1B8C2B" w14:textId="77777777" w:rsidR="0004062F" w:rsidRPr="00EC1C1A" w:rsidRDefault="0004062F" w:rsidP="0004062F">
      <w:pPr>
        <w:rPr>
          <w:rFonts w:cs="Arial"/>
          <w:sz w:val="20"/>
          <w:szCs w:val="20"/>
        </w:rPr>
      </w:pPr>
    </w:p>
    <w:p w14:paraId="522F5465" w14:textId="74A9F005" w:rsidR="0004062F" w:rsidRPr="00EC1C1A" w:rsidRDefault="0004062F" w:rsidP="008C0001">
      <w:pPr>
        <w:spacing w:line="240" w:lineRule="auto"/>
        <w:rPr>
          <w:rFonts w:cs="Arial"/>
          <w:b/>
          <w:sz w:val="20"/>
          <w:szCs w:val="20"/>
        </w:rPr>
      </w:pPr>
      <w:r w:rsidRPr="00EC1C1A">
        <w:rPr>
          <w:rFonts w:cs="Arial"/>
          <w:b/>
          <w:sz w:val="20"/>
          <w:szCs w:val="20"/>
        </w:rPr>
        <w:t>2. How important is a discussion about race in Atlanta to you, and why?</w:t>
      </w:r>
    </w:p>
    <w:p w14:paraId="7CC58DA4" w14:textId="77777777" w:rsidR="0004062F" w:rsidRPr="00EC1C1A" w:rsidRDefault="0004062F" w:rsidP="0004062F">
      <w:pPr>
        <w:rPr>
          <w:rFonts w:cs="Arial"/>
          <w:sz w:val="20"/>
          <w:szCs w:val="20"/>
        </w:rPr>
      </w:pPr>
    </w:p>
    <w:p w14:paraId="41D7BC72" w14:textId="77777777" w:rsidR="0004062F" w:rsidRPr="00EC1C1A" w:rsidRDefault="0004062F" w:rsidP="0004062F">
      <w:pPr>
        <w:rPr>
          <w:rFonts w:cs="Arial"/>
          <w:sz w:val="20"/>
          <w:szCs w:val="20"/>
        </w:rPr>
      </w:pPr>
    </w:p>
    <w:p w14:paraId="0C654299" w14:textId="77777777" w:rsidR="0004062F" w:rsidRPr="00EC1C1A" w:rsidRDefault="0004062F" w:rsidP="0004062F">
      <w:pPr>
        <w:rPr>
          <w:rFonts w:cs="Arial"/>
          <w:sz w:val="20"/>
          <w:szCs w:val="20"/>
        </w:rPr>
      </w:pPr>
    </w:p>
    <w:p w14:paraId="23B8B19D" w14:textId="77777777" w:rsidR="0004062F" w:rsidRPr="00EC1C1A" w:rsidRDefault="0004062F" w:rsidP="0004062F">
      <w:pPr>
        <w:rPr>
          <w:rFonts w:cs="Arial"/>
          <w:sz w:val="20"/>
          <w:szCs w:val="20"/>
        </w:rPr>
      </w:pPr>
    </w:p>
    <w:p w14:paraId="7F829931" w14:textId="77777777" w:rsidR="0004062F" w:rsidRPr="00EC1C1A" w:rsidRDefault="0004062F" w:rsidP="0004062F">
      <w:pPr>
        <w:rPr>
          <w:rFonts w:cs="Arial"/>
          <w:sz w:val="20"/>
          <w:szCs w:val="20"/>
        </w:rPr>
      </w:pPr>
    </w:p>
    <w:p w14:paraId="503BDFBD" w14:textId="77777777" w:rsidR="0004062F" w:rsidRPr="00EC1C1A" w:rsidRDefault="0004062F" w:rsidP="0004062F">
      <w:pPr>
        <w:rPr>
          <w:rFonts w:cs="Arial"/>
          <w:sz w:val="20"/>
          <w:szCs w:val="20"/>
        </w:rPr>
      </w:pPr>
      <w:r w:rsidRPr="00EC1C1A">
        <w:rPr>
          <w:rFonts w:cs="Arial"/>
          <w:sz w:val="20"/>
          <w:szCs w:val="20"/>
        </w:rPr>
        <w:t xml:space="preserve"> </w:t>
      </w:r>
    </w:p>
    <w:p w14:paraId="7D1E873A" w14:textId="072CC60A" w:rsidR="0004062F" w:rsidRPr="00EC1C1A" w:rsidRDefault="0004062F" w:rsidP="0004062F">
      <w:pPr>
        <w:rPr>
          <w:rFonts w:cs="Arial"/>
          <w:b/>
          <w:sz w:val="20"/>
          <w:szCs w:val="20"/>
        </w:rPr>
      </w:pPr>
      <w:r w:rsidRPr="00EC1C1A">
        <w:rPr>
          <w:rFonts w:cs="Arial"/>
          <w:b/>
          <w:sz w:val="20"/>
          <w:szCs w:val="20"/>
        </w:rPr>
        <w:t xml:space="preserve">3. Please discuss your ability to commit to </w:t>
      </w:r>
      <w:r w:rsidR="00833E1F">
        <w:rPr>
          <w:rFonts w:cs="Arial"/>
          <w:b/>
          <w:sz w:val="20"/>
          <w:szCs w:val="20"/>
        </w:rPr>
        <w:t>Resident Leaders for Equity</w:t>
      </w:r>
      <w:r w:rsidRPr="00EC1C1A">
        <w:rPr>
          <w:rFonts w:cs="Arial"/>
          <w:b/>
          <w:sz w:val="20"/>
          <w:szCs w:val="20"/>
        </w:rPr>
        <w:t xml:space="preserve"> and what might hinder your commitment to attend the sessions.</w:t>
      </w:r>
    </w:p>
    <w:p w14:paraId="1736A7D2" w14:textId="77777777" w:rsidR="0004062F" w:rsidRPr="00EC1C1A" w:rsidRDefault="0004062F" w:rsidP="0004062F">
      <w:pPr>
        <w:rPr>
          <w:rFonts w:cs="Arial"/>
          <w:sz w:val="20"/>
          <w:szCs w:val="20"/>
        </w:rPr>
      </w:pPr>
    </w:p>
    <w:p w14:paraId="26D0DE8F" w14:textId="77777777" w:rsidR="0004062F" w:rsidRPr="00EC1C1A" w:rsidRDefault="0004062F" w:rsidP="0004062F">
      <w:pPr>
        <w:rPr>
          <w:rFonts w:cs="Arial"/>
          <w:sz w:val="20"/>
          <w:szCs w:val="20"/>
        </w:rPr>
      </w:pPr>
    </w:p>
    <w:p w14:paraId="35F6E16D" w14:textId="77777777" w:rsidR="0004062F" w:rsidRPr="00EC1C1A" w:rsidRDefault="0004062F" w:rsidP="0004062F">
      <w:pPr>
        <w:rPr>
          <w:rFonts w:cs="Arial"/>
          <w:sz w:val="20"/>
          <w:szCs w:val="20"/>
        </w:rPr>
      </w:pPr>
    </w:p>
    <w:p w14:paraId="5B32E564" w14:textId="77777777" w:rsidR="0004062F" w:rsidRPr="00EC1C1A" w:rsidRDefault="0004062F" w:rsidP="0004062F">
      <w:pPr>
        <w:rPr>
          <w:rFonts w:cs="Arial"/>
          <w:sz w:val="20"/>
          <w:szCs w:val="20"/>
        </w:rPr>
      </w:pPr>
    </w:p>
    <w:p w14:paraId="4A972284" w14:textId="77777777" w:rsidR="0004062F" w:rsidRPr="00EC1C1A" w:rsidRDefault="0004062F" w:rsidP="0004062F">
      <w:pPr>
        <w:rPr>
          <w:rFonts w:cs="Arial"/>
          <w:sz w:val="20"/>
          <w:szCs w:val="20"/>
        </w:rPr>
      </w:pPr>
    </w:p>
    <w:p w14:paraId="68F95173" w14:textId="77777777" w:rsidR="0004062F" w:rsidRPr="00EC1C1A" w:rsidRDefault="0004062F" w:rsidP="0004062F">
      <w:pPr>
        <w:rPr>
          <w:rFonts w:cs="Arial"/>
          <w:b/>
          <w:sz w:val="20"/>
          <w:szCs w:val="20"/>
        </w:rPr>
      </w:pPr>
      <w:r w:rsidRPr="00EC1C1A">
        <w:rPr>
          <w:rFonts w:cs="Arial"/>
          <w:b/>
          <w:sz w:val="20"/>
          <w:szCs w:val="20"/>
        </w:rPr>
        <w:t>4. When did you become engaged in your community?  How have you been engaged? If you have not formally engaged in your community, how would you like to engage? What has prevented your engagement in the past and how can this program support your interests?</w:t>
      </w:r>
    </w:p>
    <w:p w14:paraId="3F6023C8" w14:textId="77777777" w:rsidR="00B11EA1" w:rsidRPr="00EC1C1A" w:rsidRDefault="00B11EA1" w:rsidP="00B11EA1">
      <w:pPr>
        <w:rPr>
          <w:rFonts w:cs="Arial"/>
          <w:sz w:val="20"/>
          <w:szCs w:val="20"/>
        </w:rPr>
      </w:pPr>
    </w:p>
    <w:p w14:paraId="6649969B" w14:textId="77777777" w:rsidR="00B11EA1" w:rsidRPr="00EC1C1A" w:rsidRDefault="00B11EA1" w:rsidP="00B11EA1">
      <w:pPr>
        <w:rPr>
          <w:rFonts w:cs="Arial"/>
          <w:sz w:val="20"/>
          <w:szCs w:val="20"/>
        </w:rPr>
      </w:pPr>
    </w:p>
    <w:p w14:paraId="682BF9B4" w14:textId="77777777" w:rsidR="008C0001" w:rsidRDefault="008C0001" w:rsidP="0004062F">
      <w:pPr>
        <w:rPr>
          <w:rFonts w:cs="Arial"/>
          <w:sz w:val="20"/>
          <w:szCs w:val="20"/>
        </w:rPr>
      </w:pPr>
    </w:p>
    <w:p w14:paraId="634C6C1E" w14:textId="77777777" w:rsidR="008C0001" w:rsidRDefault="008C0001" w:rsidP="0004062F">
      <w:pPr>
        <w:rPr>
          <w:rFonts w:cs="Arial"/>
          <w:b/>
          <w:sz w:val="20"/>
          <w:szCs w:val="20"/>
        </w:rPr>
      </w:pPr>
    </w:p>
    <w:p w14:paraId="2899E633" w14:textId="1B27DCC0" w:rsidR="0004062F" w:rsidRPr="008C0001" w:rsidRDefault="00B23FCD" w:rsidP="0004062F">
      <w:pPr>
        <w:rPr>
          <w:rFonts w:cs="Arial"/>
          <w:sz w:val="20"/>
          <w:szCs w:val="20"/>
        </w:rPr>
      </w:pPr>
      <w:r>
        <w:rPr>
          <w:rFonts w:cs="Arial"/>
          <w:b/>
          <w:sz w:val="20"/>
          <w:szCs w:val="20"/>
        </w:rPr>
        <w:t>5</w:t>
      </w:r>
      <w:r w:rsidRPr="00EC1C1A">
        <w:rPr>
          <w:rFonts w:cs="Arial"/>
          <w:b/>
          <w:sz w:val="20"/>
          <w:szCs w:val="20"/>
        </w:rPr>
        <w:t xml:space="preserve">. </w:t>
      </w:r>
      <w:r>
        <w:rPr>
          <w:rFonts w:cs="Arial"/>
          <w:b/>
          <w:sz w:val="20"/>
          <w:szCs w:val="20"/>
        </w:rPr>
        <w:t xml:space="preserve">Describe </w:t>
      </w:r>
      <w:r w:rsidR="00DE16D2">
        <w:rPr>
          <w:rFonts w:cs="Arial"/>
          <w:b/>
          <w:sz w:val="20"/>
          <w:szCs w:val="20"/>
        </w:rPr>
        <w:t xml:space="preserve">your </w:t>
      </w:r>
      <w:r>
        <w:rPr>
          <w:rFonts w:cs="Arial"/>
          <w:b/>
          <w:sz w:val="20"/>
          <w:szCs w:val="20"/>
        </w:rPr>
        <w:t xml:space="preserve">special skills and talents </w:t>
      </w:r>
      <w:r w:rsidR="00DE16D2">
        <w:rPr>
          <w:rFonts w:cs="Arial"/>
          <w:b/>
          <w:sz w:val="20"/>
          <w:szCs w:val="20"/>
        </w:rPr>
        <w:t>that you intend to</w:t>
      </w:r>
      <w:r>
        <w:rPr>
          <w:rFonts w:cs="Arial"/>
          <w:b/>
          <w:sz w:val="20"/>
          <w:szCs w:val="20"/>
        </w:rPr>
        <w:t xml:space="preserve"> contribute to the program.</w:t>
      </w:r>
    </w:p>
    <w:p w14:paraId="547C863A" w14:textId="77777777" w:rsidR="00B11EA1" w:rsidRPr="00EC1C1A" w:rsidRDefault="00B11EA1" w:rsidP="00B11EA1">
      <w:pPr>
        <w:rPr>
          <w:rFonts w:cs="Arial"/>
          <w:sz w:val="20"/>
          <w:szCs w:val="20"/>
        </w:rPr>
      </w:pPr>
    </w:p>
    <w:p w14:paraId="4836481F" w14:textId="77777777" w:rsidR="00B11EA1" w:rsidRPr="00EC1C1A" w:rsidRDefault="00B11EA1" w:rsidP="00B11EA1">
      <w:pPr>
        <w:rPr>
          <w:rFonts w:cs="Arial"/>
          <w:sz w:val="20"/>
          <w:szCs w:val="20"/>
        </w:rPr>
      </w:pPr>
    </w:p>
    <w:p w14:paraId="65799A10" w14:textId="77777777" w:rsidR="00B11EA1" w:rsidRPr="00EC1C1A" w:rsidRDefault="00B11EA1" w:rsidP="00B11EA1">
      <w:pPr>
        <w:rPr>
          <w:rFonts w:cs="Arial"/>
          <w:sz w:val="20"/>
          <w:szCs w:val="20"/>
        </w:rPr>
      </w:pPr>
    </w:p>
    <w:p w14:paraId="051838A0" w14:textId="77777777" w:rsidR="00B11EA1" w:rsidRPr="00EC1C1A" w:rsidRDefault="00B11EA1" w:rsidP="00B11EA1">
      <w:pPr>
        <w:rPr>
          <w:rFonts w:cs="Arial"/>
          <w:sz w:val="20"/>
          <w:szCs w:val="20"/>
        </w:rPr>
      </w:pPr>
    </w:p>
    <w:p w14:paraId="6067F7F4" w14:textId="77777777" w:rsidR="008C0001" w:rsidRDefault="008C0001" w:rsidP="008C0001">
      <w:pPr>
        <w:rPr>
          <w:rFonts w:cs="Arial"/>
          <w:sz w:val="20"/>
          <w:szCs w:val="20"/>
        </w:rPr>
      </w:pPr>
    </w:p>
    <w:p w14:paraId="787479A6" w14:textId="0FB5D17C" w:rsidR="0004062F" w:rsidRPr="008C0001" w:rsidRDefault="0004062F" w:rsidP="008C0001">
      <w:pPr>
        <w:rPr>
          <w:rFonts w:cs="Arial"/>
          <w:sz w:val="20"/>
          <w:szCs w:val="20"/>
        </w:rPr>
      </w:pPr>
      <w:r w:rsidRPr="00EC1C1A">
        <w:rPr>
          <w:rFonts w:cs="Arial"/>
          <w:b/>
          <w:sz w:val="20"/>
          <w:szCs w:val="20"/>
        </w:rPr>
        <w:t>Provide contact information for two references that could speak to your neighborhood leadership potential (references can be personal or professional):</w:t>
      </w:r>
    </w:p>
    <w:p w14:paraId="31C23E0B" w14:textId="77777777" w:rsidR="0004062F" w:rsidRPr="00EC1C1A" w:rsidRDefault="0004062F" w:rsidP="0004062F">
      <w:pPr>
        <w:rPr>
          <w:rFonts w:cs="Arial"/>
          <w:b/>
          <w:sz w:val="20"/>
          <w:szCs w:val="20"/>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706"/>
        <w:gridCol w:w="2132"/>
        <w:gridCol w:w="2902"/>
      </w:tblGrid>
      <w:tr w:rsidR="0004062F" w:rsidRPr="00EC1C1A" w14:paraId="68CBA7B2" w14:textId="77777777" w:rsidTr="0004062F">
        <w:tc>
          <w:tcPr>
            <w:tcW w:w="2170" w:type="dxa"/>
            <w:shd w:val="clear" w:color="auto" w:fill="595959"/>
          </w:tcPr>
          <w:p w14:paraId="4EBF5501" w14:textId="77777777" w:rsidR="0004062F" w:rsidRPr="00EC1C1A" w:rsidRDefault="0004062F" w:rsidP="006E51AF">
            <w:pPr>
              <w:spacing w:line="310" w:lineRule="exact"/>
              <w:rPr>
                <w:rFonts w:eastAsia="AGaramond" w:cs="Arial"/>
                <w:b/>
                <w:color w:val="FFFFFF"/>
                <w:sz w:val="20"/>
                <w:szCs w:val="20"/>
              </w:rPr>
            </w:pPr>
            <w:r w:rsidRPr="00EC1C1A">
              <w:rPr>
                <w:rFonts w:eastAsia="AGaramond" w:cs="Arial"/>
                <w:b/>
                <w:color w:val="FFFFFF"/>
                <w:sz w:val="20"/>
                <w:szCs w:val="20"/>
              </w:rPr>
              <w:t>Reference Name</w:t>
            </w:r>
          </w:p>
        </w:tc>
        <w:tc>
          <w:tcPr>
            <w:tcW w:w="1706" w:type="dxa"/>
            <w:shd w:val="clear" w:color="auto" w:fill="595959"/>
          </w:tcPr>
          <w:p w14:paraId="1D2CE374" w14:textId="77777777" w:rsidR="0004062F" w:rsidRPr="00EC1C1A" w:rsidRDefault="0004062F" w:rsidP="006E51AF">
            <w:pPr>
              <w:spacing w:line="310" w:lineRule="exact"/>
              <w:rPr>
                <w:rFonts w:eastAsia="AGaramond" w:cs="Arial"/>
                <w:b/>
                <w:color w:val="FFFFFF"/>
                <w:sz w:val="20"/>
                <w:szCs w:val="20"/>
              </w:rPr>
            </w:pPr>
            <w:r w:rsidRPr="00EC1C1A">
              <w:rPr>
                <w:rFonts w:eastAsia="AGaramond" w:cs="Arial"/>
                <w:b/>
                <w:color w:val="FFFFFF"/>
                <w:sz w:val="20"/>
                <w:szCs w:val="20"/>
              </w:rPr>
              <w:t>Phone</w:t>
            </w:r>
          </w:p>
        </w:tc>
        <w:tc>
          <w:tcPr>
            <w:tcW w:w="2132" w:type="dxa"/>
            <w:shd w:val="clear" w:color="auto" w:fill="595959"/>
          </w:tcPr>
          <w:p w14:paraId="5E1E95AE" w14:textId="77777777" w:rsidR="0004062F" w:rsidRPr="00EC1C1A" w:rsidRDefault="0004062F" w:rsidP="006E51AF">
            <w:pPr>
              <w:spacing w:line="310" w:lineRule="exact"/>
              <w:rPr>
                <w:rFonts w:eastAsia="AGaramond" w:cs="Arial"/>
                <w:b/>
                <w:color w:val="FFFFFF"/>
                <w:sz w:val="20"/>
                <w:szCs w:val="20"/>
              </w:rPr>
            </w:pPr>
            <w:r w:rsidRPr="00EC1C1A">
              <w:rPr>
                <w:rFonts w:eastAsia="AGaramond" w:cs="Arial"/>
                <w:b/>
                <w:color w:val="FFFFFF"/>
                <w:sz w:val="20"/>
                <w:szCs w:val="20"/>
              </w:rPr>
              <w:t>Email Address</w:t>
            </w:r>
          </w:p>
        </w:tc>
        <w:tc>
          <w:tcPr>
            <w:tcW w:w="2902" w:type="dxa"/>
            <w:shd w:val="clear" w:color="auto" w:fill="595959"/>
          </w:tcPr>
          <w:p w14:paraId="56612B6C" w14:textId="77777777" w:rsidR="0004062F" w:rsidRPr="00EC1C1A" w:rsidRDefault="0004062F" w:rsidP="006E51AF">
            <w:pPr>
              <w:spacing w:line="310" w:lineRule="exact"/>
              <w:rPr>
                <w:rFonts w:eastAsia="AGaramond" w:cs="Arial"/>
                <w:b/>
                <w:color w:val="FFFFFF"/>
                <w:sz w:val="20"/>
                <w:szCs w:val="20"/>
              </w:rPr>
            </w:pPr>
            <w:r w:rsidRPr="00EC1C1A">
              <w:rPr>
                <w:rFonts w:eastAsia="AGaramond" w:cs="Arial"/>
                <w:b/>
                <w:color w:val="FFFFFF"/>
                <w:sz w:val="20"/>
                <w:szCs w:val="20"/>
              </w:rPr>
              <w:t>Relationship</w:t>
            </w:r>
          </w:p>
        </w:tc>
      </w:tr>
      <w:tr w:rsidR="0004062F" w:rsidRPr="00EC1C1A" w14:paraId="6EBD2154" w14:textId="77777777" w:rsidTr="0004062F">
        <w:tc>
          <w:tcPr>
            <w:tcW w:w="2170" w:type="dxa"/>
            <w:shd w:val="clear" w:color="auto" w:fill="auto"/>
          </w:tcPr>
          <w:p w14:paraId="67ED5338" w14:textId="77777777" w:rsidR="0004062F" w:rsidRPr="00EC1C1A" w:rsidRDefault="0004062F" w:rsidP="006E51AF">
            <w:pPr>
              <w:spacing w:line="310" w:lineRule="exact"/>
              <w:rPr>
                <w:rFonts w:eastAsia="AGaramond" w:cs="Arial"/>
                <w:sz w:val="20"/>
                <w:szCs w:val="20"/>
              </w:rPr>
            </w:pPr>
          </w:p>
          <w:p w14:paraId="169E7957" w14:textId="77777777" w:rsidR="0004062F" w:rsidRPr="00EC1C1A" w:rsidRDefault="0004062F" w:rsidP="006E51AF">
            <w:pPr>
              <w:spacing w:line="310" w:lineRule="exact"/>
              <w:rPr>
                <w:rFonts w:eastAsia="AGaramond" w:cs="Arial"/>
                <w:sz w:val="20"/>
                <w:szCs w:val="20"/>
              </w:rPr>
            </w:pPr>
          </w:p>
        </w:tc>
        <w:tc>
          <w:tcPr>
            <w:tcW w:w="1706" w:type="dxa"/>
            <w:shd w:val="clear" w:color="auto" w:fill="auto"/>
          </w:tcPr>
          <w:p w14:paraId="58A1CAF5" w14:textId="77777777" w:rsidR="0004062F" w:rsidRPr="00EC1C1A" w:rsidRDefault="0004062F" w:rsidP="006E51AF">
            <w:pPr>
              <w:spacing w:line="310" w:lineRule="exact"/>
              <w:rPr>
                <w:rFonts w:eastAsia="AGaramond" w:cs="Arial"/>
                <w:sz w:val="20"/>
                <w:szCs w:val="20"/>
              </w:rPr>
            </w:pPr>
          </w:p>
        </w:tc>
        <w:tc>
          <w:tcPr>
            <w:tcW w:w="2132" w:type="dxa"/>
            <w:shd w:val="clear" w:color="auto" w:fill="auto"/>
          </w:tcPr>
          <w:p w14:paraId="51F3F65D" w14:textId="77777777" w:rsidR="0004062F" w:rsidRPr="00EC1C1A" w:rsidRDefault="0004062F" w:rsidP="006E51AF">
            <w:pPr>
              <w:spacing w:line="310" w:lineRule="exact"/>
              <w:rPr>
                <w:rFonts w:eastAsia="AGaramond" w:cs="Arial"/>
                <w:sz w:val="20"/>
                <w:szCs w:val="20"/>
              </w:rPr>
            </w:pPr>
          </w:p>
        </w:tc>
        <w:tc>
          <w:tcPr>
            <w:tcW w:w="2902" w:type="dxa"/>
            <w:shd w:val="clear" w:color="auto" w:fill="auto"/>
          </w:tcPr>
          <w:p w14:paraId="173F3411" w14:textId="77777777" w:rsidR="0004062F" w:rsidRPr="00EC1C1A" w:rsidRDefault="0004062F" w:rsidP="006E51AF">
            <w:pPr>
              <w:spacing w:line="310" w:lineRule="exact"/>
              <w:rPr>
                <w:rFonts w:eastAsia="AGaramond" w:cs="Arial"/>
                <w:sz w:val="20"/>
                <w:szCs w:val="20"/>
              </w:rPr>
            </w:pPr>
          </w:p>
        </w:tc>
      </w:tr>
      <w:tr w:rsidR="0004062F" w:rsidRPr="00EC1C1A" w14:paraId="3EB099EB" w14:textId="77777777" w:rsidTr="0004062F">
        <w:tc>
          <w:tcPr>
            <w:tcW w:w="2170" w:type="dxa"/>
            <w:shd w:val="clear" w:color="auto" w:fill="auto"/>
          </w:tcPr>
          <w:p w14:paraId="68B47359" w14:textId="77777777" w:rsidR="0004062F" w:rsidRPr="00EC1C1A" w:rsidRDefault="0004062F" w:rsidP="006E51AF">
            <w:pPr>
              <w:spacing w:line="310" w:lineRule="exact"/>
              <w:rPr>
                <w:rFonts w:eastAsia="AGaramond" w:cs="Arial"/>
                <w:sz w:val="20"/>
                <w:szCs w:val="20"/>
              </w:rPr>
            </w:pPr>
          </w:p>
          <w:p w14:paraId="6DBA0375" w14:textId="77777777" w:rsidR="0004062F" w:rsidRPr="00EC1C1A" w:rsidRDefault="0004062F" w:rsidP="006E51AF">
            <w:pPr>
              <w:spacing w:line="310" w:lineRule="exact"/>
              <w:rPr>
                <w:rFonts w:eastAsia="AGaramond" w:cs="Arial"/>
                <w:sz w:val="20"/>
                <w:szCs w:val="20"/>
              </w:rPr>
            </w:pPr>
          </w:p>
        </w:tc>
        <w:tc>
          <w:tcPr>
            <w:tcW w:w="1706" w:type="dxa"/>
            <w:shd w:val="clear" w:color="auto" w:fill="auto"/>
          </w:tcPr>
          <w:p w14:paraId="14238F73" w14:textId="77777777" w:rsidR="0004062F" w:rsidRPr="00EC1C1A" w:rsidRDefault="0004062F" w:rsidP="006E51AF">
            <w:pPr>
              <w:spacing w:line="310" w:lineRule="exact"/>
              <w:rPr>
                <w:rFonts w:eastAsia="AGaramond" w:cs="Arial"/>
                <w:sz w:val="20"/>
                <w:szCs w:val="20"/>
              </w:rPr>
            </w:pPr>
          </w:p>
        </w:tc>
        <w:tc>
          <w:tcPr>
            <w:tcW w:w="2132" w:type="dxa"/>
            <w:shd w:val="clear" w:color="auto" w:fill="auto"/>
          </w:tcPr>
          <w:p w14:paraId="3342F0A4" w14:textId="77777777" w:rsidR="0004062F" w:rsidRPr="00EC1C1A" w:rsidRDefault="0004062F" w:rsidP="006E51AF">
            <w:pPr>
              <w:spacing w:line="310" w:lineRule="exact"/>
              <w:rPr>
                <w:rFonts w:eastAsia="AGaramond" w:cs="Arial"/>
                <w:sz w:val="20"/>
                <w:szCs w:val="20"/>
              </w:rPr>
            </w:pPr>
          </w:p>
        </w:tc>
        <w:tc>
          <w:tcPr>
            <w:tcW w:w="2902" w:type="dxa"/>
            <w:shd w:val="clear" w:color="auto" w:fill="auto"/>
          </w:tcPr>
          <w:p w14:paraId="2A169075" w14:textId="77777777" w:rsidR="0004062F" w:rsidRPr="00EC1C1A" w:rsidRDefault="0004062F" w:rsidP="006E51AF">
            <w:pPr>
              <w:spacing w:line="310" w:lineRule="exact"/>
              <w:rPr>
                <w:rFonts w:eastAsia="AGaramond" w:cs="Arial"/>
                <w:sz w:val="20"/>
                <w:szCs w:val="20"/>
              </w:rPr>
            </w:pPr>
          </w:p>
        </w:tc>
      </w:tr>
    </w:tbl>
    <w:p w14:paraId="2C850E40" w14:textId="46672AAC" w:rsidR="0004062F" w:rsidRPr="00EC1C1A" w:rsidRDefault="0004062F" w:rsidP="0004062F">
      <w:pPr>
        <w:rPr>
          <w:rFonts w:cs="Arial"/>
          <w:i/>
          <w:sz w:val="20"/>
          <w:szCs w:val="20"/>
        </w:rPr>
      </w:pPr>
      <w:r w:rsidRPr="00EC1C1A">
        <w:rPr>
          <w:rFonts w:cs="Arial"/>
          <w:i/>
          <w:sz w:val="20"/>
          <w:szCs w:val="20"/>
        </w:rPr>
        <w:lastRenderedPageBreak/>
        <w:t>You may also submit a résumé or additional information that you feel is important to note when considering your application. Please limit your attachments to no more than three pages.</w:t>
      </w:r>
    </w:p>
    <w:p w14:paraId="7EDCF341" w14:textId="77777777" w:rsidR="0004062F" w:rsidRDefault="0004062F" w:rsidP="0004062F">
      <w:pPr>
        <w:rPr>
          <w:rFonts w:asciiTheme="majorHAnsi" w:hAnsiTheme="majorHAnsi"/>
          <w:i/>
          <w:sz w:val="20"/>
          <w:szCs w:val="20"/>
        </w:rPr>
      </w:pPr>
    </w:p>
    <w:p w14:paraId="45A67D86" w14:textId="208BB7A2" w:rsidR="0004062F" w:rsidRDefault="0004062F" w:rsidP="0004062F">
      <w:pPr>
        <w:rPr>
          <w:rFonts w:ascii="Knockout 30 Junior Welterwt" w:hAnsi="Knockout 30 Junior Welterwt" w:cs="ArialMT"/>
          <w:color w:val="DA5521" w:themeColor="accent3"/>
          <w:spacing w:val="4"/>
          <w:sz w:val="24"/>
        </w:rPr>
      </w:pPr>
      <w:r w:rsidRPr="004B7880">
        <w:rPr>
          <w:rFonts w:ascii="Knockout 30 Junior Welterwt" w:hAnsi="Knockout 30 Junior Welterwt" w:cs="ArialMT"/>
          <w:color w:val="DA5521" w:themeColor="accent3"/>
          <w:spacing w:val="4"/>
          <w:sz w:val="24"/>
        </w:rPr>
        <w:t>Acknowledgment</w:t>
      </w:r>
    </w:p>
    <w:p w14:paraId="2B1090D4" w14:textId="77777777" w:rsidR="0030462A" w:rsidRPr="004B7880" w:rsidRDefault="0030462A" w:rsidP="0004062F">
      <w:pPr>
        <w:rPr>
          <w:rFonts w:ascii="Knockout 30 Junior Welterwt" w:hAnsi="Knockout 30 Junior Welterwt" w:cs="ArialMT"/>
          <w:color w:val="DA5521" w:themeColor="accent3"/>
          <w:spacing w:val="4"/>
          <w:sz w:val="24"/>
        </w:rPr>
      </w:pPr>
    </w:p>
    <w:p w14:paraId="53A3900E" w14:textId="6D736137" w:rsidR="004B7880" w:rsidRPr="00EC1C1A" w:rsidRDefault="00833E1F" w:rsidP="0004062F">
      <w:pPr>
        <w:rPr>
          <w:rFonts w:cs="Arial"/>
          <w:sz w:val="20"/>
          <w:szCs w:val="20"/>
        </w:rPr>
      </w:pPr>
      <w:r>
        <w:rPr>
          <w:rFonts w:cs="Arial"/>
          <w:sz w:val="20"/>
          <w:szCs w:val="20"/>
        </w:rPr>
        <w:t>Resident Leaders for Equity</w:t>
      </w:r>
      <w:r w:rsidR="0004062F" w:rsidRPr="00EC1C1A">
        <w:rPr>
          <w:rFonts w:cs="Arial"/>
          <w:sz w:val="20"/>
          <w:szCs w:val="20"/>
        </w:rPr>
        <w:t xml:space="preserve"> is a volunteer leadership development opportunity provided by the </w:t>
      </w:r>
      <w:r w:rsidR="004B7880" w:rsidRPr="00EC1C1A">
        <w:rPr>
          <w:rFonts w:cs="Arial"/>
          <w:sz w:val="20"/>
          <w:szCs w:val="20"/>
        </w:rPr>
        <w:t xml:space="preserve">Annie E. Casey Foundation’s </w:t>
      </w:r>
      <w:r w:rsidR="0004062F" w:rsidRPr="00EC1C1A">
        <w:rPr>
          <w:rFonts w:cs="Arial"/>
          <w:sz w:val="20"/>
          <w:szCs w:val="20"/>
        </w:rPr>
        <w:t>Atlanta Civic Site</w:t>
      </w:r>
      <w:r w:rsidR="009D4B7E">
        <w:rPr>
          <w:rFonts w:cs="Arial"/>
          <w:sz w:val="20"/>
          <w:szCs w:val="20"/>
        </w:rPr>
        <w:t xml:space="preserve"> and the Partnership for Southern Equity</w:t>
      </w:r>
      <w:r w:rsidR="0004062F" w:rsidRPr="00EC1C1A">
        <w:rPr>
          <w:rFonts w:cs="Arial"/>
          <w:sz w:val="20"/>
          <w:szCs w:val="20"/>
        </w:rPr>
        <w:t xml:space="preserve">.  It </w:t>
      </w:r>
      <w:r w:rsidR="004B7880" w:rsidRPr="00EC1C1A">
        <w:rPr>
          <w:rFonts w:cs="Arial"/>
          <w:sz w:val="20"/>
          <w:szCs w:val="20"/>
        </w:rPr>
        <w:t>is also a competitive program. This means that if you are accepted, it is expected that you will commit to fully taking advantage of the opportunity that has been entrusted to you</w:t>
      </w:r>
      <w:r w:rsidR="009D4B7E">
        <w:rPr>
          <w:rFonts w:cs="Arial"/>
          <w:sz w:val="20"/>
          <w:szCs w:val="20"/>
        </w:rPr>
        <w:t xml:space="preserve"> and</w:t>
      </w:r>
      <w:r w:rsidR="004B7880" w:rsidRPr="00EC1C1A">
        <w:rPr>
          <w:rFonts w:cs="Arial"/>
          <w:sz w:val="20"/>
          <w:szCs w:val="20"/>
        </w:rPr>
        <w:t xml:space="preserve"> will be accountable to your peers in the group for your participation.  You will be expected to attend all required training sessions and activities, with only two excused absences allowed. </w:t>
      </w:r>
      <w:r w:rsidR="00622844">
        <w:rPr>
          <w:rFonts w:cs="Arial"/>
          <w:sz w:val="20"/>
          <w:szCs w:val="20"/>
        </w:rPr>
        <w:t>The group will discuss any obsta</w:t>
      </w:r>
      <w:r>
        <w:rPr>
          <w:rFonts w:cs="Arial"/>
          <w:sz w:val="20"/>
          <w:szCs w:val="20"/>
        </w:rPr>
        <w:t xml:space="preserve">cles that individuals may have </w:t>
      </w:r>
      <w:r w:rsidR="004B7880" w:rsidRPr="00EC1C1A">
        <w:rPr>
          <w:rFonts w:cs="Arial"/>
          <w:sz w:val="20"/>
          <w:szCs w:val="20"/>
        </w:rPr>
        <w:t>to participation, such as child care or transportation</w:t>
      </w:r>
      <w:r>
        <w:rPr>
          <w:rFonts w:cs="Arial"/>
          <w:sz w:val="20"/>
          <w:szCs w:val="20"/>
        </w:rPr>
        <w:t>, and consider whether it is possible to address those</w:t>
      </w:r>
      <w:r w:rsidR="004B7880" w:rsidRPr="00EC1C1A">
        <w:rPr>
          <w:rFonts w:cs="Arial"/>
          <w:sz w:val="20"/>
          <w:szCs w:val="20"/>
        </w:rPr>
        <w:t>.  You will be provided with training and leadership development, networking opportunities and an opportunity to positively impact your community.</w:t>
      </w:r>
    </w:p>
    <w:p w14:paraId="33BA9108" w14:textId="77777777" w:rsidR="0004062F" w:rsidRPr="00D16081" w:rsidRDefault="0004062F" w:rsidP="0004062F">
      <w:pPr>
        <w:rPr>
          <w:rFonts w:asciiTheme="minorHAnsi" w:hAnsiTheme="minorHAnsi" w:cstheme="minorHAnsi"/>
          <w:sz w:val="20"/>
          <w:szCs w:val="20"/>
        </w:rPr>
      </w:pPr>
    </w:p>
    <w:p w14:paraId="35378152" w14:textId="77777777" w:rsidR="004B7880" w:rsidRPr="00D16081" w:rsidRDefault="004B7880" w:rsidP="0004062F">
      <w:pPr>
        <w:rPr>
          <w:rFonts w:asciiTheme="majorHAnsi" w:hAnsiTheme="majorHAnsi"/>
          <w:sz w:val="16"/>
          <w:szCs w:val="20"/>
        </w:rPr>
      </w:pPr>
    </w:p>
    <w:p w14:paraId="71224CC3" w14:textId="3590D9BA" w:rsidR="004B7880" w:rsidRDefault="004B7880" w:rsidP="004B7880">
      <w:pPr>
        <w:rPr>
          <w:rFonts w:ascii="Knockout 30 Junior Welterwt" w:hAnsi="Knockout 30 Junior Welterwt" w:cs="ArialMT"/>
          <w:color w:val="DA5521" w:themeColor="accent3"/>
          <w:spacing w:val="4"/>
          <w:sz w:val="24"/>
        </w:rPr>
      </w:pPr>
      <w:r>
        <w:rPr>
          <w:rFonts w:ascii="Knockout 30 Junior Welterwt" w:hAnsi="Knockout 30 Junior Welterwt" w:cs="ArialMT"/>
          <w:color w:val="DA5521" w:themeColor="accent3"/>
          <w:spacing w:val="4"/>
          <w:sz w:val="24"/>
        </w:rPr>
        <w:t>Submission i</w:t>
      </w:r>
      <w:r w:rsidRPr="004B7880">
        <w:rPr>
          <w:rFonts w:ascii="Knockout 30 Junior Welterwt" w:hAnsi="Knockout 30 Junior Welterwt" w:cs="ArialMT"/>
          <w:color w:val="DA5521" w:themeColor="accent3"/>
          <w:spacing w:val="4"/>
          <w:sz w:val="24"/>
        </w:rPr>
        <w:t>nstructions:</w:t>
      </w:r>
    </w:p>
    <w:p w14:paraId="10FD7DB4" w14:textId="77777777" w:rsidR="0030462A" w:rsidRPr="00D16081" w:rsidRDefault="0030462A" w:rsidP="004B7880">
      <w:pPr>
        <w:rPr>
          <w:rFonts w:asciiTheme="minorHAnsi" w:hAnsiTheme="minorHAnsi" w:cstheme="minorHAnsi"/>
          <w:color w:val="DA5521" w:themeColor="accent3"/>
          <w:spacing w:val="4"/>
          <w:sz w:val="20"/>
        </w:rPr>
      </w:pPr>
    </w:p>
    <w:p w14:paraId="1701C2E3" w14:textId="45C64F98" w:rsidR="004B7880" w:rsidRPr="00EC1C1A" w:rsidRDefault="004B7880" w:rsidP="004B7880">
      <w:pPr>
        <w:rPr>
          <w:rFonts w:asciiTheme="minorHAnsi" w:hAnsiTheme="minorHAnsi" w:cstheme="minorHAnsi"/>
          <w:sz w:val="20"/>
          <w:szCs w:val="20"/>
        </w:rPr>
      </w:pPr>
      <w:r w:rsidRPr="00EC1C1A">
        <w:rPr>
          <w:rFonts w:asciiTheme="minorHAnsi" w:hAnsiTheme="minorHAnsi" w:cstheme="minorHAnsi"/>
          <w:sz w:val="20"/>
          <w:szCs w:val="20"/>
        </w:rPr>
        <w:t xml:space="preserve">Applications can be received in one of the following ways: 1) in person, 2) by mail, or 3) electronically by email (see below). These must be received by 5 pm on </w:t>
      </w:r>
      <w:r w:rsidR="008C0001">
        <w:rPr>
          <w:rFonts w:asciiTheme="minorHAnsi" w:hAnsiTheme="minorHAnsi" w:cstheme="minorHAnsi"/>
          <w:sz w:val="20"/>
          <w:szCs w:val="20"/>
        </w:rPr>
        <w:t xml:space="preserve">Sunday </w:t>
      </w:r>
      <w:r w:rsidR="00E573E9">
        <w:rPr>
          <w:rFonts w:asciiTheme="minorHAnsi" w:hAnsiTheme="minorHAnsi" w:cstheme="minorHAnsi"/>
          <w:sz w:val="20"/>
          <w:szCs w:val="20"/>
        </w:rPr>
        <w:t>April</w:t>
      </w:r>
      <w:r w:rsidR="008C720B">
        <w:rPr>
          <w:rFonts w:asciiTheme="minorHAnsi" w:hAnsiTheme="minorHAnsi" w:cstheme="minorHAnsi"/>
          <w:sz w:val="20"/>
          <w:szCs w:val="20"/>
        </w:rPr>
        <w:t xml:space="preserve"> 7</w:t>
      </w:r>
      <w:r w:rsidR="008C720B" w:rsidRPr="008C720B">
        <w:rPr>
          <w:rFonts w:asciiTheme="minorHAnsi" w:hAnsiTheme="minorHAnsi" w:cstheme="minorHAnsi"/>
          <w:sz w:val="20"/>
          <w:szCs w:val="20"/>
          <w:vertAlign w:val="superscript"/>
        </w:rPr>
        <w:t>th</w:t>
      </w:r>
      <w:r w:rsidRPr="00EC1C1A">
        <w:rPr>
          <w:rFonts w:asciiTheme="minorHAnsi" w:hAnsiTheme="minorHAnsi" w:cstheme="minorHAnsi"/>
          <w:sz w:val="20"/>
          <w:szCs w:val="20"/>
        </w:rPr>
        <w:t>,</w:t>
      </w:r>
      <w:r w:rsidR="00385F48">
        <w:rPr>
          <w:rFonts w:asciiTheme="minorHAnsi" w:hAnsiTheme="minorHAnsi" w:cstheme="minorHAnsi"/>
          <w:sz w:val="20"/>
          <w:szCs w:val="20"/>
        </w:rPr>
        <w:t xml:space="preserve"> 201</w:t>
      </w:r>
      <w:r w:rsidR="00E573E9">
        <w:rPr>
          <w:rFonts w:asciiTheme="minorHAnsi" w:hAnsiTheme="minorHAnsi" w:cstheme="minorHAnsi"/>
          <w:sz w:val="20"/>
          <w:szCs w:val="20"/>
        </w:rPr>
        <w:t>9</w:t>
      </w:r>
      <w:r w:rsidR="00385F48">
        <w:rPr>
          <w:rFonts w:asciiTheme="minorHAnsi" w:hAnsiTheme="minorHAnsi" w:cstheme="minorHAnsi"/>
          <w:sz w:val="20"/>
          <w:szCs w:val="20"/>
        </w:rPr>
        <w:t>.</w:t>
      </w:r>
      <w:r w:rsidRPr="00EC1C1A">
        <w:rPr>
          <w:rFonts w:asciiTheme="minorHAnsi" w:hAnsiTheme="minorHAnsi" w:cstheme="minorHAnsi"/>
          <w:sz w:val="20"/>
          <w:szCs w:val="20"/>
        </w:rPr>
        <w:t xml:space="preserve"> Late applications will not be accepted.</w:t>
      </w:r>
    </w:p>
    <w:p w14:paraId="04AD0909" w14:textId="77777777" w:rsidR="008C0001" w:rsidRDefault="004B7880" w:rsidP="004B7880">
      <w:pPr>
        <w:rPr>
          <w:rFonts w:asciiTheme="minorHAnsi" w:hAnsiTheme="minorHAnsi" w:cstheme="minorHAnsi"/>
          <w:sz w:val="20"/>
          <w:szCs w:val="20"/>
        </w:rPr>
      </w:pPr>
      <w:r w:rsidRPr="00EC1C1A">
        <w:rPr>
          <w:rFonts w:asciiTheme="minorHAnsi" w:hAnsiTheme="minorHAnsi" w:cstheme="minorHAnsi"/>
          <w:sz w:val="20"/>
          <w:szCs w:val="20"/>
        </w:rPr>
        <w:t xml:space="preserve"> </w:t>
      </w:r>
    </w:p>
    <w:p w14:paraId="07A93CCD" w14:textId="556AFE5D" w:rsidR="004B7880" w:rsidRPr="00EC1C1A" w:rsidRDefault="004B7880" w:rsidP="004B7880">
      <w:pPr>
        <w:rPr>
          <w:rFonts w:asciiTheme="minorHAnsi" w:hAnsiTheme="minorHAnsi" w:cstheme="minorHAnsi"/>
          <w:sz w:val="20"/>
          <w:szCs w:val="20"/>
        </w:rPr>
      </w:pPr>
      <w:r w:rsidRPr="00EC1C1A">
        <w:rPr>
          <w:rFonts w:asciiTheme="minorHAnsi" w:hAnsiTheme="minorHAnsi" w:cstheme="minorHAnsi"/>
          <w:sz w:val="20"/>
          <w:szCs w:val="20"/>
        </w:rPr>
        <w:t xml:space="preserve">In person or U.S. mail: </w:t>
      </w:r>
    </w:p>
    <w:p w14:paraId="028E3388" w14:textId="77777777" w:rsidR="004B7880" w:rsidRPr="00EC1C1A" w:rsidRDefault="004B7880" w:rsidP="004B7880">
      <w:pPr>
        <w:rPr>
          <w:rFonts w:asciiTheme="minorHAnsi" w:hAnsiTheme="minorHAnsi" w:cstheme="minorHAnsi"/>
          <w:sz w:val="20"/>
          <w:szCs w:val="20"/>
        </w:rPr>
      </w:pPr>
    </w:p>
    <w:p w14:paraId="245B9E95" w14:textId="77777777" w:rsidR="004B7880" w:rsidRPr="00EC1C1A" w:rsidRDefault="004B7880" w:rsidP="004B7880">
      <w:pPr>
        <w:rPr>
          <w:rFonts w:asciiTheme="minorHAnsi" w:hAnsiTheme="minorHAnsi" w:cstheme="minorHAnsi"/>
          <w:b/>
          <w:sz w:val="20"/>
          <w:szCs w:val="20"/>
        </w:rPr>
      </w:pPr>
      <w:r w:rsidRPr="00EC1C1A">
        <w:rPr>
          <w:rFonts w:asciiTheme="minorHAnsi" w:hAnsiTheme="minorHAnsi" w:cstheme="minorHAnsi"/>
          <w:b/>
          <w:sz w:val="20"/>
          <w:szCs w:val="20"/>
        </w:rPr>
        <w:t>The Annie E. Casey Foundation</w:t>
      </w:r>
    </w:p>
    <w:p w14:paraId="69DF7A1E" w14:textId="5540EE91" w:rsidR="004B7880" w:rsidRPr="00EC1C1A" w:rsidRDefault="004B7880" w:rsidP="004B7880">
      <w:pPr>
        <w:rPr>
          <w:rFonts w:asciiTheme="minorHAnsi" w:hAnsiTheme="minorHAnsi" w:cstheme="minorHAnsi"/>
          <w:b/>
          <w:sz w:val="20"/>
          <w:szCs w:val="20"/>
        </w:rPr>
      </w:pPr>
      <w:r w:rsidRPr="00EC1C1A">
        <w:rPr>
          <w:rFonts w:asciiTheme="minorHAnsi" w:hAnsiTheme="minorHAnsi" w:cstheme="minorHAnsi"/>
          <w:b/>
          <w:sz w:val="20"/>
          <w:szCs w:val="20"/>
        </w:rPr>
        <w:t xml:space="preserve">Attn: </w:t>
      </w:r>
      <w:r w:rsidR="00833E1F">
        <w:rPr>
          <w:rFonts w:asciiTheme="minorHAnsi" w:hAnsiTheme="minorHAnsi" w:cstheme="minorHAnsi"/>
          <w:b/>
          <w:sz w:val="20"/>
          <w:szCs w:val="20"/>
        </w:rPr>
        <w:t>Resident Leaders for Equity</w:t>
      </w:r>
    </w:p>
    <w:p w14:paraId="3D5CC663" w14:textId="77777777" w:rsidR="004B7880" w:rsidRPr="00EC1C1A" w:rsidRDefault="004B7880" w:rsidP="004B7880">
      <w:pPr>
        <w:rPr>
          <w:rFonts w:asciiTheme="minorHAnsi" w:hAnsiTheme="minorHAnsi" w:cstheme="minorHAnsi"/>
          <w:b/>
          <w:sz w:val="20"/>
          <w:szCs w:val="20"/>
        </w:rPr>
      </w:pPr>
      <w:r w:rsidRPr="00EC1C1A">
        <w:rPr>
          <w:rFonts w:asciiTheme="minorHAnsi" w:hAnsiTheme="minorHAnsi" w:cstheme="minorHAnsi"/>
          <w:b/>
          <w:sz w:val="20"/>
          <w:szCs w:val="20"/>
        </w:rPr>
        <w:t>477 Windsor St., SW, Suite 304</w:t>
      </w:r>
    </w:p>
    <w:p w14:paraId="2B33969D" w14:textId="77777777" w:rsidR="004B7880" w:rsidRPr="00EC1C1A" w:rsidRDefault="004B7880" w:rsidP="004B7880">
      <w:pPr>
        <w:rPr>
          <w:rFonts w:asciiTheme="minorHAnsi" w:hAnsiTheme="minorHAnsi" w:cstheme="minorHAnsi"/>
          <w:b/>
          <w:sz w:val="20"/>
          <w:szCs w:val="20"/>
        </w:rPr>
      </w:pPr>
      <w:r w:rsidRPr="00EC1C1A">
        <w:rPr>
          <w:rFonts w:asciiTheme="minorHAnsi" w:hAnsiTheme="minorHAnsi" w:cstheme="minorHAnsi"/>
          <w:b/>
          <w:sz w:val="20"/>
          <w:szCs w:val="20"/>
        </w:rPr>
        <w:t>Atlanta, GA 30312</w:t>
      </w:r>
    </w:p>
    <w:p w14:paraId="7525C5EC" w14:textId="77777777" w:rsidR="004B7880" w:rsidRPr="00EC1C1A" w:rsidRDefault="004B7880" w:rsidP="004B7880">
      <w:pPr>
        <w:rPr>
          <w:rFonts w:asciiTheme="minorHAnsi" w:hAnsiTheme="minorHAnsi" w:cstheme="minorHAnsi"/>
          <w:sz w:val="20"/>
          <w:szCs w:val="20"/>
        </w:rPr>
      </w:pPr>
    </w:p>
    <w:p w14:paraId="4526D41D" w14:textId="08BE52E0" w:rsidR="004B7880" w:rsidRPr="00EC1C1A" w:rsidRDefault="004B7880" w:rsidP="004B7880">
      <w:pPr>
        <w:rPr>
          <w:rFonts w:asciiTheme="minorHAnsi" w:hAnsiTheme="minorHAnsi" w:cstheme="minorHAnsi"/>
          <w:sz w:val="20"/>
          <w:szCs w:val="20"/>
        </w:rPr>
      </w:pPr>
      <w:r w:rsidRPr="00EC1C1A">
        <w:rPr>
          <w:rFonts w:asciiTheme="minorHAnsi" w:hAnsiTheme="minorHAnsi" w:cstheme="minorHAnsi"/>
          <w:sz w:val="20"/>
          <w:szCs w:val="20"/>
        </w:rPr>
        <w:t xml:space="preserve">Electronic Submittal: Application packets must be emailed to </w:t>
      </w:r>
      <w:r w:rsidR="00945C84">
        <w:rPr>
          <w:rFonts w:asciiTheme="minorHAnsi" w:hAnsiTheme="minorHAnsi" w:cstheme="minorHAnsi"/>
          <w:sz w:val="20"/>
          <w:szCs w:val="20"/>
        </w:rPr>
        <w:t>Ade Oguntoye</w:t>
      </w:r>
      <w:r w:rsidR="00385F48">
        <w:rPr>
          <w:rFonts w:asciiTheme="minorHAnsi" w:hAnsiTheme="minorHAnsi" w:cstheme="minorHAnsi"/>
          <w:sz w:val="20"/>
          <w:szCs w:val="20"/>
        </w:rPr>
        <w:t xml:space="preserve"> </w:t>
      </w:r>
      <w:r w:rsidRPr="00EC1C1A">
        <w:rPr>
          <w:rFonts w:asciiTheme="minorHAnsi" w:hAnsiTheme="minorHAnsi" w:cstheme="minorHAnsi"/>
          <w:sz w:val="20"/>
          <w:szCs w:val="20"/>
        </w:rPr>
        <w:t xml:space="preserve">at </w:t>
      </w:r>
      <w:hyperlink r:id="rId11" w:history="1">
        <w:r w:rsidR="00F36BF7" w:rsidRPr="00CE5E80">
          <w:rPr>
            <w:rStyle w:val="Hyperlink"/>
            <w:rFonts w:asciiTheme="minorHAnsi" w:hAnsiTheme="minorHAnsi" w:cstheme="minorHAnsi"/>
            <w:sz w:val="20"/>
            <w:szCs w:val="20"/>
          </w:rPr>
          <w:t>aoguntoye@aecf.org</w:t>
        </w:r>
      </w:hyperlink>
      <w:r w:rsidRPr="00EC1C1A">
        <w:rPr>
          <w:rFonts w:asciiTheme="minorHAnsi" w:hAnsiTheme="minorHAnsi" w:cstheme="minorHAnsi"/>
          <w:sz w:val="20"/>
          <w:szCs w:val="20"/>
        </w:rPr>
        <w:t xml:space="preserve">  with the subject line of </w:t>
      </w:r>
      <w:r w:rsidR="00833E1F">
        <w:rPr>
          <w:rFonts w:asciiTheme="minorHAnsi" w:hAnsiTheme="minorHAnsi" w:cstheme="minorHAnsi"/>
          <w:sz w:val="20"/>
          <w:szCs w:val="20"/>
        </w:rPr>
        <w:t>Resident Leaders for Equity</w:t>
      </w:r>
      <w:r w:rsidRPr="00EC1C1A">
        <w:rPr>
          <w:rFonts w:asciiTheme="minorHAnsi" w:hAnsiTheme="minorHAnsi" w:cstheme="minorHAnsi"/>
          <w:sz w:val="20"/>
          <w:szCs w:val="20"/>
        </w:rPr>
        <w:t>.</w:t>
      </w:r>
    </w:p>
    <w:p w14:paraId="2D69020E" w14:textId="6898CC20" w:rsidR="004B7880" w:rsidRDefault="004B7880" w:rsidP="004B7880">
      <w:pPr>
        <w:rPr>
          <w:rFonts w:asciiTheme="minorHAnsi" w:hAnsiTheme="minorHAnsi" w:cstheme="minorHAnsi"/>
          <w:b/>
          <w:sz w:val="20"/>
          <w:szCs w:val="20"/>
        </w:rPr>
      </w:pPr>
      <w:r w:rsidRPr="00EC1C1A">
        <w:rPr>
          <w:rFonts w:asciiTheme="minorHAnsi" w:hAnsiTheme="minorHAnsi" w:cstheme="minorHAnsi"/>
          <w:b/>
          <w:sz w:val="20"/>
          <w:szCs w:val="20"/>
        </w:rPr>
        <w:t xml:space="preserve">Questions?  Please contact </w:t>
      </w:r>
      <w:r w:rsidR="00F36BF7" w:rsidRPr="00F36BF7">
        <w:rPr>
          <w:rFonts w:asciiTheme="minorHAnsi" w:hAnsiTheme="minorHAnsi" w:cstheme="minorHAnsi"/>
          <w:b/>
          <w:sz w:val="20"/>
          <w:szCs w:val="20"/>
        </w:rPr>
        <w:t xml:space="preserve">Ade Oguntoye at </w:t>
      </w:r>
      <w:hyperlink r:id="rId12" w:history="1">
        <w:r w:rsidR="00F36BF7" w:rsidRPr="00F36BF7">
          <w:rPr>
            <w:rStyle w:val="Hyperlink"/>
            <w:rFonts w:asciiTheme="minorHAnsi" w:hAnsiTheme="minorHAnsi" w:cstheme="minorHAnsi"/>
            <w:b/>
            <w:sz w:val="20"/>
            <w:szCs w:val="20"/>
          </w:rPr>
          <w:t>aoguntoye@aecf.org</w:t>
        </w:r>
      </w:hyperlink>
      <w:r w:rsidR="00F36BF7">
        <w:rPr>
          <w:rStyle w:val="Hyperlink"/>
          <w:rFonts w:asciiTheme="minorHAnsi" w:hAnsiTheme="minorHAnsi" w:cstheme="minorHAnsi"/>
          <w:sz w:val="20"/>
          <w:szCs w:val="20"/>
        </w:rPr>
        <w:t xml:space="preserve"> </w:t>
      </w:r>
      <w:r w:rsidRPr="00EC1C1A">
        <w:rPr>
          <w:rFonts w:asciiTheme="minorHAnsi" w:hAnsiTheme="minorHAnsi" w:cstheme="minorHAnsi"/>
          <w:b/>
          <w:sz w:val="20"/>
          <w:szCs w:val="20"/>
        </w:rPr>
        <w:t>or 678.686.</w:t>
      </w:r>
      <w:r w:rsidR="00385F48">
        <w:rPr>
          <w:rFonts w:asciiTheme="minorHAnsi" w:hAnsiTheme="minorHAnsi" w:cstheme="minorHAnsi"/>
          <w:b/>
          <w:sz w:val="20"/>
          <w:szCs w:val="20"/>
        </w:rPr>
        <w:t>01</w:t>
      </w:r>
      <w:r w:rsidR="00F36BF7">
        <w:rPr>
          <w:rFonts w:asciiTheme="minorHAnsi" w:hAnsiTheme="minorHAnsi" w:cstheme="minorHAnsi"/>
          <w:b/>
          <w:sz w:val="20"/>
          <w:szCs w:val="20"/>
        </w:rPr>
        <w:t>4</w:t>
      </w:r>
      <w:r w:rsidR="00385F48">
        <w:rPr>
          <w:rFonts w:asciiTheme="minorHAnsi" w:hAnsiTheme="minorHAnsi" w:cstheme="minorHAnsi"/>
          <w:b/>
          <w:sz w:val="20"/>
          <w:szCs w:val="20"/>
        </w:rPr>
        <w:t>6.</w:t>
      </w:r>
    </w:p>
    <w:p w14:paraId="3BA40180" w14:textId="1DDA52FC" w:rsidR="000701F7" w:rsidRDefault="000701F7" w:rsidP="004B7880">
      <w:pPr>
        <w:rPr>
          <w:rFonts w:asciiTheme="minorHAnsi" w:hAnsiTheme="minorHAnsi" w:cstheme="minorHAnsi"/>
          <w:b/>
          <w:sz w:val="20"/>
          <w:szCs w:val="20"/>
        </w:rPr>
      </w:pPr>
    </w:p>
    <w:p w14:paraId="5BAE4BF6" w14:textId="48DBC450" w:rsidR="000701F7" w:rsidRPr="00EC1C1A" w:rsidRDefault="000701F7" w:rsidP="000701F7">
      <w:pPr>
        <w:rPr>
          <w:rFonts w:asciiTheme="minorHAnsi" w:hAnsiTheme="minorHAnsi" w:cstheme="minorHAnsi"/>
          <w:b/>
          <w:sz w:val="20"/>
          <w:szCs w:val="20"/>
        </w:rPr>
      </w:pPr>
    </w:p>
    <w:sectPr w:rsidR="000701F7" w:rsidRPr="00EC1C1A" w:rsidSect="00B55DC7">
      <w:type w:val="continuous"/>
      <w:pgSz w:w="12240" w:h="15840"/>
      <w:pgMar w:top="1440" w:right="1800" w:bottom="1080" w:left="1728" w:header="1440" w:footer="28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DBA5" w14:textId="77777777" w:rsidR="004B195B" w:rsidRDefault="004B195B">
      <w:pPr>
        <w:spacing w:line="240" w:lineRule="auto"/>
      </w:pPr>
      <w:r>
        <w:separator/>
      </w:r>
    </w:p>
  </w:endnote>
  <w:endnote w:type="continuationSeparator" w:id="0">
    <w:p w14:paraId="2445B653" w14:textId="77777777" w:rsidR="004B195B" w:rsidRDefault="004B1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03" w:usb1="00000000" w:usb2="00000000" w:usb3="00000000" w:csb0="00000001" w:csb1="00000000"/>
  </w:font>
  <w:font w:name="Knockout 30 Junior Welterwt">
    <w:altName w:val="Calibri"/>
    <w:panose1 w:val="020B0604020202020204"/>
    <w:charset w:val="00"/>
    <w:family w:val="modern"/>
    <w:notTrueType/>
    <w:pitch w:val="variable"/>
    <w:sig w:usb0="A00000FF" w:usb1="5000004A" w:usb2="00000000" w:usb3="00000000" w:csb0="0000000B" w:csb1="00000000"/>
  </w:font>
  <w:font w:name="Arial-BoldMT">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Knockout-HTF31-JuniorMiddlewt">
    <w:altName w:val="Calibri"/>
    <w:panose1 w:val="020B0604020202020204"/>
    <w:charset w:val="00"/>
    <w:family w:val="auto"/>
    <w:pitch w:val="variable"/>
    <w:sig w:usb0="00000003" w:usb1="00000000" w:usb2="00000000" w:usb3="00000000" w:csb0="0000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Knockout-HTF30-JuniorWelterwt">
    <w:panose1 w:val="020B0604020202020204"/>
    <w:charset w:val="00"/>
    <w:family w:val="auto"/>
    <w:pitch w:val="variable"/>
    <w:sig w:usb0="00000003" w:usb1="00000000" w:usb2="00000000" w:usb3="00000000" w:csb0="00000001" w:csb1="00000000"/>
  </w:font>
  <w:font w:name="Wingdings 3">
    <w:panose1 w:val="05040102010807070707"/>
    <w:charset w:val="02"/>
    <w:family w:val="decorative"/>
    <w:pitch w:val="variable"/>
    <w:sig w:usb0="00000000" w:usb1="10000000" w:usb2="00000000" w:usb3="00000000" w:csb0="80000000" w:csb1="00000000"/>
  </w:font>
  <w:font w:name="AGaramond">
    <w:altName w:val="Times New Roman"/>
    <w:panose1 w:val="020B0604020202020204"/>
    <w:charset w:val="00"/>
    <w:family w:val="auto"/>
    <w:pitch w:val="variable"/>
    <w:sig w:usb0="800000AF" w:usb1="4000004A" w:usb2="00000000" w:usb3="00000000" w:csb0="00000009"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118B" w14:textId="09088B9B" w:rsidR="00B55DC7" w:rsidRDefault="00B55DC7">
    <w:pPr>
      <w:pStyle w:val="Footer"/>
    </w:pPr>
  </w:p>
  <w:p w14:paraId="4E5D2938" w14:textId="64BD285F" w:rsidR="00B55DC7" w:rsidRDefault="00B55DC7" w:rsidP="00B55DC7">
    <w:pPr>
      <w:pStyle w:val="Footer"/>
      <w:jc w:val="center"/>
    </w:pPr>
    <w:r w:rsidRPr="00B55DC7">
      <w:rPr>
        <w:noProof/>
      </w:rPr>
      <w:drawing>
        <wp:inline distT="0" distB="0" distL="0" distR="0" wp14:anchorId="00980CD8" wp14:editId="2D8307F0">
          <wp:extent cx="1920242" cy="274320"/>
          <wp:effectExtent l="0" t="0" r="3810" b="0"/>
          <wp:docPr id="27" name="Picture 26">
            <a:extLst xmlns:a="http://schemas.openxmlformats.org/drawingml/2006/main">
              <a:ext uri="{FF2B5EF4-FFF2-40B4-BE49-F238E27FC236}">
                <a16:creationId xmlns:a16="http://schemas.microsoft.com/office/drawing/2014/main" id="{D2CF5338-7296-46D9-A976-0F36DDC21D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2CF5338-7296-46D9-A976-0F36DDC21D2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0242" cy="274320"/>
                  </a:xfrm>
                  <a:prstGeom prst="rect">
                    <a:avLst/>
                  </a:prstGeom>
                </pic:spPr>
              </pic:pic>
            </a:graphicData>
          </a:graphic>
        </wp:inline>
      </w:drawing>
    </w:r>
    <w:r>
      <w:t xml:space="preserve">         </w:t>
    </w:r>
    <w:r w:rsidRPr="00B55DC7">
      <w:rPr>
        <w:noProof/>
      </w:rPr>
      <w:drawing>
        <wp:inline distT="0" distB="0" distL="0" distR="0" wp14:anchorId="5342CA73" wp14:editId="7D0353DD">
          <wp:extent cx="1487688" cy="320040"/>
          <wp:effectExtent l="0" t="0" r="0" b="3810"/>
          <wp:docPr id="1030" name="Picture 6" descr="Image result for partnership for southern equity logo">
            <a:extLst xmlns:a="http://schemas.openxmlformats.org/drawingml/2006/main">
              <a:ext uri="{FF2B5EF4-FFF2-40B4-BE49-F238E27FC236}">
                <a16:creationId xmlns:a16="http://schemas.microsoft.com/office/drawing/2014/main" id="{5C2DA300-0A15-43FB-9CD3-FDEECAD03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partnership for southern equity logo">
                    <a:extLst>
                      <a:ext uri="{FF2B5EF4-FFF2-40B4-BE49-F238E27FC236}">
                        <a16:creationId xmlns:a16="http://schemas.microsoft.com/office/drawing/2014/main" id="{5C2DA300-0A15-43FB-9CD3-FDEECAD03AE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688" cy="320040"/>
                  </a:xfrm>
                  <a:prstGeom prst="rect">
                    <a:avLst/>
                  </a:prstGeom>
                  <a:noFill/>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239E" w14:textId="77777777" w:rsidR="004B195B" w:rsidRDefault="004B195B">
      <w:pPr>
        <w:spacing w:line="240" w:lineRule="auto"/>
      </w:pPr>
      <w:r>
        <w:separator/>
      </w:r>
    </w:p>
  </w:footnote>
  <w:footnote w:type="continuationSeparator" w:id="0">
    <w:p w14:paraId="39D126E2" w14:textId="77777777" w:rsidR="004B195B" w:rsidRDefault="004B19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4D1"/>
    <w:multiLevelType w:val="hybridMultilevel"/>
    <w:tmpl w:val="FB62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2714"/>
    <w:multiLevelType w:val="hybridMultilevel"/>
    <w:tmpl w:val="B5FAEEEC"/>
    <w:lvl w:ilvl="0" w:tplc="0FFEE7C6">
      <w:start w:val="1"/>
      <w:numFmt w:val="lowerLetter"/>
      <w:pStyle w:val="ListBullet2"/>
      <w:lvlText w:val="%1."/>
      <w:lvlJc w:val="left"/>
      <w:pPr>
        <w:ind w:left="216" w:hanging="216"/>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568B1"/>
    <w:multiLevelType w:val="hybridMultilevel"/>
    <w:tmpl w:val="37D2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4E15"/>
    <w:multiLevelType w:val="hybridMultilevel"/>
    <w:tmpl w:val="CB60C16C"/>
    <w:lvl w:ilvl="0" w:tplc="03BA3B80">
      <w:start w:val="1"/>
      <w:numFmt w:val="bullet"/>
      <w:lvlText w:val=""/>
      <w:lvlJc w:val="left"/>
      <w:pPr>
        <w:ind w:left="288" w:hanging="288"/>
      </w:pPr>
      <w:rPr>
        <w:rFonts w:ascii="Symbol" w:hAnsi="Symbol" w:hint="default"/>
        <w:color w:val="DA5521"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27C7"/>
    <w:multiLevelType w:val="hybridMultilevel"/>
    <w:tmpl w:val="77A0CAC2"/>
    <w:lvl w:ilvl="0" w:tplc="C0007598">
      <w:start w:val="1"/>
      <w:numFmt w:val="bullet"/>
      <w:lvlText w:val=""/>
      <w:lvlJc w:val="left"/>
      <w:pPr>
        <w:ind w:left="288" w:hanging="288"/>
      </w:pPr>
      <w:rPr>
        <w:rFonts w:ascii="Symbol" w:hAnsi="Symbol" w:hint="default"/>
        <w:color w:val="DA5521"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42F01"/>
    <w:multiLevelType w:val="multilevel"/>
    <w:tmpl w:val="FB628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934964"/>
    <w:multiLevelType w:val="hybridMultilevel"/>
    <w:tmpl w:val="6CFA228E"/>
    <w:lvl w:ilvl="0" w:tplc="C0007598">
      <w:start w:val="1"/>
      <w:numFmt w:val="bullet"/>
      <w:lvlText w:val=""/>
      <w:lvlJc w:val="left"/>
      <w:pPr>
        <w:ind w:left="360" w:firstLine="0"/>
      </w:pPr>
      <w:rPr>
        <w:rFonts w:ascii="Symbol" w:hAnsi="Symbol" w:hint="default"/>
        <w:color w:val="DA5521" w:themeColor="accent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E489E"/>
    <w:multiLevelType w:val="hybridMultilevel"/>
    <w:tmpl w:val="10CA8CD6"/>
    <w:lvl w:ilvl="0" w:tplc="0360FD3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66DA6"/>
    <w:multiLevelType w:val="hybridMultilevel"/>
    <w:tmpl w:val="5A10A77A"/>
    <w:lvl w:ilvl="0" w:tplc="91387E7E">
      <w:start w:val="1"/>
      <w:numFmt w:val="bullet"/>
      <w:pStyle w:val="ListBullet"/>
      <w:lvlText w:val=""/>
      <w:lvlJc w:val="left"/>
      <w:pPr>
        <w:ind w:left="360" w:firstLine="0"/>
      </w:pPr>
      <w:rPr>
        <w:rFonts w:ascii="Wingdings" w:hAnsi="Wingdings" w:hint="default"/>
        <w:color w:val="595959"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C7446"/>
    <w:multiLevelType w:val="hybridMultilevel"/>
    <w:tmpl w:val="01E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5"/>
  </w:num>
  <w:num w:numId="8">
    <w:abstractNumId w:val="7"/>
  </w:num>
  <w:num w:numId="9">
    <w:abstractNumId w:val="8"/>
  </w:num>
  <w:num w:numId="10">
    <w:abstractNumId w:val="6"/>
  </w:num>
  <w:num w:numId="11">
    <w:abstractNumId w:val="9"/>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0E"/>
    <w:rsid w:val="00006E85"/>
    <w:rsid w:val="0003614E"/>
    <w:rsid w:val="0004062F"/>
    <w:rsid w:val="00057C34"/>
    <w:rsid w:val="00062A4D"/>
    <w:rsid w:val="000701F7"/>
    <w:rsid w:val="00072A9A"/>
    <w:rsid w:val="000757A4"/>
    <w:rsid w:val="00076796"/>
    <w:rsid w:val="000839BC"/>
    <w:rsid w:val="000B115B"/>
    <w:rsid w:val="000C57F2"/>
    <w:rsid w:val="000D000C"/>
    <w:rsid w:val="000E1B0B"/>
    <w:rsid w:val="000F2EAC"/>
    <w:rsid w:val="001023E1"/>
    <w:rsid w:val="00114B5D"/>
    <w:rsid w:val="0011646E"/>
    <w:rsid w:val="00123CD7"/>
    <w:rsid w:val="001272B9"/>
    <w:rsid w:val="00133240"/>
    <w:rsid w:val="0016650A"/>
    <w:rsid w:val="00183443"/>
    <w:rsid w:val="0019460D"/>
    <w:rsid w:val="00194DE1"/>
    <w:rsid w:val="001C6B06"/>
    <w:rsid w:val="001E0384"/>
    <w:rsid w:val="001E442C"/>
    <w:rsid w:val="001F738A"/>
    <w:rsid w:val="002106C0"/>
    <w:rsid w:val="00210DE8"/>
    <w:rsid w:val="00221E9E"/>
    <w:rsid w:val="00227286"/>
    <w:rsid w:val="00232D00"/>
    <w:rsid w:val="002368D3"/>
    <w:rsid w:val="00236BA9"/>
    <w:rsid w:val="002701D0"/>
    <w:rsid w:val="002C536D"/>
    <w:rsid w:val="002F0E7D"/>
    <w:rsid w:val="0030462A"/>
    <w:rsid w:val="0031232E"/>
    <w:rsid w:val="00356716"/>
    <w:rsid w:val="00367484"/>
    <w:rsid w:val="00383E02"/>
    <w:rsid w:val="00385CF5"/>
    <w:rsid w:val="00385F48"/>
    <w:rsid w:val="00396385"/>
    <w:rsid w:val="003A6EE5"/>
    <w:rsid w:val="003C0AD5"/>
    <w:rsid w:val="003C6E6E"/>
    <w:rsid w:val="003E5D73"/>
    <w:rsid w:val="003F6278"/>
    <w:rsid w:val="0040427F"/>
    <w:rsid w:val="004078DA"/>
    <w:rsid w:val="00416BDD"/>
    <w:rsid w:val="00420964"/>
    <w:rsid w:val="00427759"/>
    <w:rsid w:val="00442A84"/>
    <w:rsid w:val="00443D00"/>
    <w:rsid w:val="00444912"/>
    <w:rsid w:val="00447BC6"/>
    <w:rsid w:val="00451044"/>
    <w:rsid w:val="00451860"/>
    <w:rsid w:val="0046100B"/>
    <w:rsid w:val="00470A24"/>
    <w:rsid w:val="0049040A"/>
    <w:rsid w:val="00491852"/>
    <w:rsid w:val="0049353A"/>
    <w:rsid w:val="004A1CD5"/>
    <w:rsid w:val="004A637F"/>
    <w:rsid w:val="004B195B"/>
    <w:rsid w:val="004B2DE2"/>
    <w:rsid w:val="004B7880"/>
    <w:rsid w:val="004C5D02"/>
    <w:rsid w:val="004C71A5"/>
    <w:rsid w:val="004D070C"/>
    <w:rsid w:val="00500DB7"/>
    <w:rsid w:val="005042BC"/>
    <w:rsid w:val="00543953"/>
    <w:rsid w:val="005560BE"/>
    <w:rsid w:val="005560F5"/>
    <w:rsid w:val="00564223"/>
    <w:rsid w:val="00581C62"/>
    <w:rsid w:val="005846D9"/>
    <w:rsid w:val="00585363"/>
    <w:rsid w:val="005925F8"/>
    <w:rsid w:val="00595C32"/>
    <w:rsid w:val="005A2059"/>
    <w:rsid w:val="005A3415"/>
    <w:rsid w:val="005C4337"/>
    <w:rsid w:val="005D301A"/>
    <w:rsid w:val="005E2926"/>
    <w:rsid w:val="005F28CF"/>
    <w:rsid w:val="005F4248"/>
    <w:rsid w:val="005F6CFE"/>
    <w:rsid w:val="006046AF"/>
    <w:rsid w:val="00605982"/>
    <w:rsid w:val="006115E0"/>
    <w:rsid w:val="00612CA5"/>
    <w:rsid w:val="0061596D"/>
    <w:rsid w:val="00622844"/>
    <w:rsid w:val="00651640"/>
    <w:rsid w:val="00681D67"/>
    <w:rsid w:val="00686997"/>
    <w:rsid w:val="006A0B6F"/>
    <w:rsid w:val="006B342B"/>
    <w:rsid w:val="006E032B"/>
    <w:rsid w:val="006E3955"/>
    <w:rsid w:val="006F079C"/>
    <w:rsid w:val="006F20E8"/>
    <w:rsid w:val="006F54E1"/>
    <w:rsid w:val="0070180A"/>
    <w:rsid w:val="00716A68"/>
    <w:rsid w:val="0072517C"/>
    <w:rsid w:val="00726325"/>
    <w:rsid w:val="0072668C"/>
    <w:rsid w:val="007357EB"/>
    <w:rsid w:val="00736C9A"/>
    <w:rsid w:val="0075450A"/>
    <w:rsid w:val="00771F87"/>
    <w:rsid w:val="00773588"/>
    <w:rsid w:val="00787D62"/>
    <w:rsid w:val="0079084B"/>
    <w:rsid w:val="007A3BDA"/>
    <w:rsid w:val="007A4879"/>
    <w:rsid w:val="007A6A57"/>
    <w:rsid w:val="007B34B9"/>
    <w:rsid w:val="007C7427"/>
    <w:rsid w:val="007D10B2"/>
    <w:rsid w:val="007E346B"/>
    <w:rsid w:val="007F4D52"/>
    <w:rsid w:val="00802243"/>
    <w:rsid w:val="008215E8"/>
    <w:rsid w:val="00826314"/>
    <w:rsid w:val="00827577"/>
    <w:rsid w:val="00833E1F"/>
    <w:rsid w:val="00861A06"/>
    <w:rsid w:val="008638B9"/>
    <w:rsid w:val="00866783"/>
    <w:rsid w:val="00871D92"/>
    <w:rsid w:val="008957B1"/>
    <w:rsid w:val="008B458C"/>
    <w:rsid w:val="008C0001"/>
    <w:rsid w:val="008C720B"/>
    <w:rsid w:val="008E71BC"/>
    <w:rsid w:val="0090698F"/>
    <w:rsid w:val="009078A1"/>
    <w:rsid w:val="0092143E"/>
    <w:rsid w:val="00926A0E"/>
    <w:rsid w:val="0094507A"/>
    <w:rsid w:val="00945C84"/>
    <w:rsid w:val="00950276"/>
    <w:rsid w:val="009755F0"/>
    <w:rsid w:val="009910E5"/>
    <w:rsid w:val="00991F1F"/>
    <w:rsid w:val="009A247B"/>
    <w:rsid w:val="009B0FFA"/>
    <w:rsid w:val="009B3550"/>
    <w:rsid w:val="009C3544"/>
    <w:rsid w:val="009C490A"/>
    <w:rsid w:val="009C64D0"/>
    <w:rsid w:val="009D4B7E"/>
    <w:rsid w:val="009D5ECB"/>
    <w:rsid w:val="00A25C02"/>
    <w:rsid w:val="00A317CD"/>
    <w:rsid w:val="00A534A5"/>
    <w:rsid w:val="00A64D86"/>
    <w:rsid w:val="00A763D4"/>
    <w:rsid w:val="00A81803"/>
    <w:rsid w:val="00A836B8"/>
    <w:rsid w:val="00A84A66"/>
    <w:rsid w:val="00A864C5"/>
    <w:rsid w:val="00AB4692"/>
    <w:rsid w:val="00AC1B4E"/>
    <w:rsid w:val="00AC5EA0"/>
    <w:rsid w:val="00AE6A6C"/>
    <w:rsid w:val="00B11EA1"/>
    <w:rsid w:val="00B17494"/>
    <w:rsid w:val="00B23FCD"/>
    <w:rsid w:val="00B2578F"/>
    <w:rsid w:val="00B25CBE"/>
    <w:rsid w:val="00B4321B"/>
    <w:rsid w:val="00B47751"/>
    <w:rsid w:val="00B55DC7"/>
    <w:rsid w:val="00B62542"/>
    <w:rsid w:val="00B70EAC"/>
    <w:rsid w:val="00B74045"/>
    <w:rsid w:val="00B75F5F"/>
    <w:rsid w:val="00B94336"/>
    <w:rsid w:val="00BA44EE"/>
    <w:rsid w:val="00BB5AFB"/>
    <w:rsid w:val="00BD0FC6"/>
    <w:rsid w:val="00C36E4C"/>
    <w:rsid w:val="00C44DD3"/>
    <w:rsid w:val="00C55A5D"/>
    <w:rsid w:val="00C60D4D"/>
    <w:rsid w:val="00C71D41"/>
    <w:rsid w:val="00CC0372"/>
    <w:rsid w:val="00CC14ED"/>
    <w:rsid w:val="00CE1C12"/>
    <w:rsid w:val="00D05890"/>
    <w:rsid w:val="00D16081"/>
    <w:rsid w:val="00D21192"/>
    <w:rsid w:val="00D4673A"/>
    <w:rsid w:val="00D55092"/>
    <w:rsid w:val="00D55E41"/>
    <w:rsid w:val="00D620B0"/>
    <w:rsid w:val="00D6414F"/>
    <w:rsid w:val="00D9180F"/>
    <w:rsid w:val="00D92ABB"/>
    <w:rsid w:val="00D94DE0"/>
    <w:rsid w:val="00D95400"/>
    <w:rsid w:val="00DA27E0"/>
    <w:rsid w:val="00DA6F86"/>
    <w:rsid w:val="00DB5551"/>
    <w:rsid w:val="00DC06F1"/>
    <w:rsid w:val="00DE16D2"/>
    <w:rsid w:val="00E021BB"/>
    <w:rsid w:val="00E13C47"/>
    <w:rsid w:val="00E34565"/>
    <w:rsid w:val="00E44E83"/>
    <w:rsid w:val="00E573E9"/>
    <w:rsid w:val="00E57C34"/>
    <w:rsid w:val="00E81630"/>
    <w:rsid w:val="00E8234A"/>
    <w:rsid w:val="00E859D1"/>
    <w:rsid w:val="00E92C5F"/>
    <w:rsid w:val="00E93CCD"/>
    <w:rsid w:val="00EA0D1C"/>
    <w:rsid w:val="00EA196C"/>
    <w:rsid w:val="00EB1D6E"/>
    <w:rsid w:val="00EC1C1A"/>
    <w:rsid w:val="00EC1D48"/>
    <w:rsid w:val="00EC6964"/>
    <w:rsid w:val="00EF40A2"/>
    <w:rsid w:val="00F02292"/>
    <w:rsid w:val="00F17263"/>
    <w:rsid w:val="00F36BF7"/>
    <w:rsid w:val="00F4535D"/>
    <w:rsid w:val="00F50805"/>
    <w:rsid w:val="00F5319C"/>
    <w:rsid w:val="00F5431B"/>
    <w:rsid w:val="00F6635C"/>
    <w:rsid w:val="00F774A2"/>
    <w:rsid w:val="00F86660"/>
    <w:rsid w:val="00FA492C"/>
    <w:rsid w:val="00FC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5105E4"/>
  <w14:defaultImageDpi w14:val="300"/>
  <w15:docId w15:val="{CBAD22C6-170A-475D-9D40-C6E16064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9C"/>
    <w:pPr>
      <w:spacing w:line="280" w:lineRule="atLeast"/>
    </w:pPr>
    <w:rPr>
      <w:color w:val="000000"/>
      <w:sz w:val="18"/>
      <w:szCs w:val="24"/>
    </w:rPr>
  </w:style>
  <w:style w:type="paragraph" w:styleId="Heading1">
    <w:name w:val="heading 1"/>
    <w:basedOn w:val="Normal"/>
    <w:next w:val="Normal"/>
    <w:link w:val="Heading1Char"/>
    <w:autoRedefine/>
    <w:uiPriority w:val="9"/>
    <w:qFormat/>
    <w:rsid w:val="00826314"/>
    <w:pPr>
      <w:keepNext/>
      <w:keepLines/>
      <w:spacing w:after="240" w:line="410" w:lineRule="exact"/>
      <w:ind w:right="2304"/>
      <w:outlineLvl w:val="0"/>
    </w:pPr>
    <w:rPr>
      <w:rFonts w:eastAsia="MS Gothic"/>
      <w:bCs/>
      <w:color w:val="595959" w:themeColor="text2"/>
      <w:sz w:val="24"/>
      <w:szCs w:val="32"/>
    </w:rPr>
  </w:style>
  <w:style w:type="paragraph" w:styleId="Heading2">
    <w:name w:val="heading 2"/>
    <w:basedOn w:val="Normal"/>
    <w:next w:val="Normal"/>
    <w:link w:val="Heading2Char"/>
    <w:uiPriority w:val="9"/>
    <w:unhideWhenUsed/>
    <w:qFormat/>
    <w:rsid w:val="006F079C"/>
    <w:pPr>
      <w:widowControl w:val="0"/>
      <w:tabs>
        <w:tab w:val="left" w:pos="200"/>
        <w:tab w:val="left" w:pos="460"/>
      </w:tabs>
      <w:autoSpaceDE w:val="0"/>
      <w:autoSpaceDN w:val="0"/>
      <w:adjustRightInd w:val="0"/>
      <w:spacing w:line="300" w:lineRule="atLeast"/>
      <w:textAlignment w:val="center"/>
      <w:outlineLvl w:val="1"/>
    </w:pPr>
    <w:rPr>
      <w:rFonts w:cs="ArialMT"/>
      <w:color w:val="DA5521"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15"/>
    <w:pPr>
      <w:tabs>
        <w:tab w:val="center" w:pos="4320"/>
        <w:tab w:val="right" w:pos="8640"/>
      </w:tabs>
      <w:spacing w:line="240" w:lineRule="auto"/>
    </w:pPr>
  </w:style>
  <w:style w:type="character" w:customStyle="1" w:styleId="HeaderChar">
    <w:name w:val="Header Char"/>
    <w:link w:val="Header"/>
    <w:uiPriority w:val="99"/>
    <w:rsid w:val="005A3415"/>
    <w:rPr>
      <w:rFonts w:ascii="Arial" w:hAnsi="Arial"/>
      <w:sz w:val="18"/>
      <w:szCs w:val="24"/>
    </w:rPr>
  </w:style>
  <w:style w:type="paragraph" w:styleId="Footer">
    <w:name w:val="footer"/>
    <w:basedOn w:val="Normal"/>
    <w:link w:val="FooterChar"/>
    <w:uiPriority w:val="99"/>
    <w:unhideWhenUsed/>
    <w:rsid w:val="005A3415"/>
    <w:pPr>
      <w:tabs>
        <w:tab w:val="center" w:pos="4320"/>
        <w:tab w:val="right" w:pos="8640"/>
      </w:tabs>
      <w:spacing w:line="240" w:lineRule="auto"/>
    </w:pPr>
  </w:style>
  <w:style w:type="character" w:customStyle="1" w:styleId="FooterChar">
    <w:name w:val="Footer Char"/>
    <w:link w:val="Footer"/>
    <w:uiPriority w:val="99"/>
    <w:rsid w:val="005A3415"/>
    <w:rPr>
      <w:rFonts w:ascii="Arial" w:hAnsi="Arial"/>
      <w:sz w:val="18"/>
      <w:szCs w:val="24"/>
    </w:rPr>
  </w:style>
  <w:style w:type="paragraph" w:customStyle="1" w:styleId="text">
    <w:name w:val="text"/>
    <w:basedOn w:val="Normal"/>
    <w:uiPriority w:val="99"/>
    <w:rsid w:val="005A3415"/>
    <w:pPr>
      <w:widowControl w:val="0"/>
      <w:tabs>
        <w:tab w:val="left" w:pos="180"/>
      </w:tabs>
      <w:autoSpaceDE w:val="0"/>
      <w:autoSpaceDN w:val="0"/>
      <w:adjustRightInd w:val="0"/>
      <w:spacing w:line="340" w:lineRule="atLeast"/>
      <w:textAlignment w:val="center"/>
    </w:pPr>
    <w:rPr>
      <w:rFonts w:ascii="ArialMT" w:hAnsi="ArialMT" w:cs="ArialMT"/>
      <w:color w:val="282828"/>
      <w:sz w:val="24"/>
    </w:rPr>
  </w:style>
  <w:style w:type="paragraph" w:customStyle="1" w:styleId="mastheadtitle2">
    <w:name w:val="masthead title 2"/>
    <w:autoRedefine/>
    <w:qFormat/>
    <w:rsid w:val="00B47751"/>
    <w:rPr>
      <w:rFonts w:ascii="Knockout 30 Junior Welterwt" w:hAnsi="Knockout 30 Junior Welterwt"/>
      <w:caps/>
      <w:color w:val="595959" w:themeColor="text2"/>
      <w:spacing w:val="4"/>
      <w:sz w:val="23"/>
      <w:szCs w:val="23"/>
    </w:rPr>
  </w:style>
  <w:style w:type="paragraph" w:customStyle="1" w:styleId="ArialBodyCopy">
    <w:name w:val="Arial Body Copy"/>
    <w:basedOn w:val="text"/>
    <w:next w:val="Normal"/>
    <w:autoRedefine/>
    <w:qFormat/>
    <w:rsid w:val="007A6A57"/>
    <w:pPr>
      <w:tabs>
        <w:tab w:val="clear" w:pos="180"/>
        <w:tab w:val="left" w:pos="200"/>
        <w:tab w:val="left" w:pos="460"/>
      </w:tabs>
      <w:spacing w:after="180" w:line="300" w:lineRule="exact"/>
    </w:pPr>
    <w:rPr>
      <w:rFonts w:ascii="Arial" w:hAnsi="Arial"/>
      <w:color w:val="000000"/>
      <w:sz w:val="19"/>
      <w:szCs w:val="19"/>
    </w:rPr>
  </w:style>
  <w:style w:type="paragraph" w:customStyle="1" w:styleId="ArialBoldHeadline">
    <w:name w:val="Arial Bold Headline"/>
    <w:basedOn w:val="text"/>
    <w:autoRedefine/>
    <w:qFormat/>
    <w:rsid w:val="00827577"/>
    <w:pPr>
      <w:tabs>
        <w:tab w:val="clear" w:pos="180"/>
        <w:tab w:val="left" w:pos="200"/>
        <w:tab w:val="left" w:pos="460"/>
      </w:tabs>
      <w:spacing w:after="180" w:line="300" w:lineRule="atLeast"/>
    </w:pPr>
    <w:rPr>
      <w:rFonts w:ascii="Arial" w:hAnsi="Arial" w:cs="Arial-BoldMT"/>
      <w:b/>
      <w:bCs/>
      <w:color w:val="000000"/>
      <w:sz w:val="20"/>
      <w:szCs w:val="19"/>
    </w:rPr>
  </w:style>
  <w:style w:type="paragraph" w:customStyle="1" w:styleId="BulletItem">
    <w:name w:val="Bullet Item"/>
    <w:basedOn w:val="Normal"/>
    <w:next w:val="ArialBodyCopy"/>
    <w:autoRedefine/>
    <w:qFormat/>
    <w:rsid w:val="001272B9"/>
    <w:pPr>
      <w:tabs>
        <w:tab w:val="left" w:pos="460"/>
      </w:tabs>
      <w:spacing w:after="180"/>
      <w:ind w:left="202" w:hanging="202"/>
    </w:pPr>
    <w:rPr>
      <w:rFonts w:eastAsia="Calibri"/>
      <w:szCs w:val="19"/>
    </w:rPr>
  </w:style>
  <w:style w:type="paragraph" w:styleId="BalloonText">
    <w:name w:val="Balloon Text"/>
    <w:basedOn w:val="Normal"/>
    <w:link w:val="BalloonTextChar"/>
    <w:uiPriority w:val="99"/>
    <w:semiHidden/>
    <w:unhideWhenUsed/>
    <w:rsid w:val="005042BC"/>
    <w:pPr>
      <w:spacing w:line="240" w:lineRule="auto"/>
    </w:pPr>
    <w:rPr>
      <w:rFonts w:ascii="Lucida Grande" w:hAnsi="Lucida Grande" w:cs="Lucida Grande"/>
      <w:szCs w:val="18"/>
    </w:rPr>
  </w:style>
  <w:style w:type="character" w:customStyle="1" w:styleId="BalloonTextChar">
    <w:name w:val="Balloon Text Char"/>
    <w:link w:val="BalloonText"/>
    <w:uiPriority w:val="99"/>
    <w:semiHidden/>
    <w:rsid w:val="005042BC"/>
    <w:rPr>
      <w:rFonts w:ascii="Lucida Grande" w:hAnsi="Lucida Grande" w:cs="Lucida Grande"/>
      <w:sz w:val="18"/>
      <w:szCs w:val="18"/>
    </w:rPr>
  </w:style>
  <w:style w:type="character" w:customStyle="1" w:styleId="Heading1Char">
    <w:name w:val="Heading 1 Char"/>
    <w:link w:val="Heading1"/>
    <w:uiPriority w:val="9"/>
    <w:rsid w:val="00826314"/>
    <w:rPr>
      <w:rFonts w:eastAsia="MS Gothic"/>
      <w:bCs/>
      <w:color w:val="595959" w:themeColor="text2"/>
      <w:sz w:val="24"/>
      <w:szCs w:val="32"/>
    </w:rPr>
  </w:style>
  <w:style w:type="paragraph" w:styleId="Title">
    <w:name w:val="Title"/>
    <w:next w:val="Normal"/>
    <w:link w:val="TitleChar"/>
    <w:uiPriority w:val="10"/>
    <w:qFormat/>
    <w:rsid w:val="00470A24"/>
    <w:pPr>
      <w:spacing w:after="300"/>
      <w:contextualSpacing/>
    </w:pPr>
    <w:rPr>
      <w:rFonts w:ascii="Knockout-HTF31-JuniorMiddlewt" w:eastAsia="MS Gothic" w:hAnsi="Knockout-HTF31-JuniorMiddlewt"/>
      <w:color w:val="595959"/>
      <w:spacing w:val="5"/>
      <w:kern w:val="28"/>
      <w:sz w:val="44"/>
      <w:szCs w:val="40"/>
    </w:rPr>
  </w:style>
  <w:style w:type="character" w:customStyle="1" w:styleId="TitleChar">
    <w:name w:val="Title Char"/>
    <w:link w:val="Title"/>
    <w:uiPriority w:val="10"/>
    <w:rsid w:val="00470A24"/>
    <w:rPr>
      <w:rFonts w:ascii="Knockout-HTF31-JuniorMiddlewt" w:eastAsia="MS Gothic" w:hAnsi="Knockout-HTF31-JuniorMiddlewt" w:cs="Times New Roman"/>
      <w:color w:val="595959"/>
      <w:spacing w:val="5"/>
      <w:kern w:val="28"/>
      <w:sz w:val="44"/>
      <w:szCs w:val="40"/>
    </w:rPr>
  </w:style>
  <w:style w:type="paragraph" w:styleId="ListParagraph">
    <w:name w:val="List Paragraph"/>
    <w:basedOn w:val="Normal"/>
    <w:uiPriority w:val="34"/>
    <w:qFormat/>
    <w:rsid w:val="00367484"/>
    <w:pPr>
      <w:ind w:left="720"/>
      <w:contextualSpacing/>
    </w:pPr>
  </w:style>
  <w:style w:type="paragraph" w:customStyle="1" w:styleId="sidebarcopy">
    <w:name w:val="sidebar copy"/>
    <w:basedOn w:val="Normal"/>
    <w:autoRedefine/>
    <w:qFormat/>
    <w:rsid w:val="00D95400"/>
    <w:pPr>
      <w:spacing w:line="260" w:lineRule="atLeast"/>
    </w:pPr>
    <w:rPr>
      <w:color w:val="404040" w:themeColor="text1" w:themeTint="BF"/>
      <w:sz w:val="16"/>
      <w:szCs w:val="16"/>
    </w:rPr>
  </w:style>
  <w:style w:type="character" w:styleId="Hyperlink">
    <w:name w:val="Hyperlink"/>
    <w:uiPriority w:val="99"/>
    <w:unhideWhenUsed/>
    <w:rsid w:val="00926A0E"/>
    <w:rPr>
      <w:color w:val="005293" w:themeColor="accent5"/>
    </w:rPr>
  </w:style>
  <w:style w:type="character" w:customStyle="1" w:styleId="Hyperlink1">
    <w:name w:val="Hyperlink1"/>
    <w:uiPriority w:val="1"/>
    <w:qFormat/>
    <w:rsid w:val="00EC6964"/>
    <w:rPr>
      <w:rFonts w:ascii="Arial" w:hAnsi="Arial"/>
      <w:color w:val="005293"/>
      <w:sz w:val="18"/>
      <w:szCs w:val="18"/>
      <w:u w:val="none"/>
    </w:rPr>
  </w:style>
  <w:style w:type="paragraph" w:customStyle="1" w:styleId="BasicParagraph">
    <w:name w:val="[Basic Paragraph]"/>
    <w:basedOn w:val="Normal"/>
    <w:uiPriority w:val="99"/>
    <w:rsid w:val="004B2DE2"/>
    <w:pPr>
      <w:widowControl w:val="0"/>
      <w:autoSpaceDE w:val="0"/>
      <w:autoSpaceDN w:val="0"/>
      <w:adjustRightInd w:val="0"/>
      <w:spacing w:line="288" w:lineRule="auto"/>
      <w:textAlignment w:val="center"/>
    </w:pPr>
    <w:rPr>
      <w:rFonts w:ascii="MinionPro-Regular" w:hAnsi="MinionPro-Regular" w:cs="MinionPro-Regular"/>
      <w:sz w:val="24"/>
    </w:rPr>
  </w:style>
  <w:style w:type="paragraph" w:styleId="Subtitle">
    <w:name w:val="Subtitle"/>
    <w:basedOn w:val="Normal"/>
    <w:next w:val="Normal"/>
    <w:link w:val="SubtitleChar"/>
    <w:uiPriority w:val="11"/>
    <w:qFormat/>
    <w:rsid w:val="00E859D1"/>
    <w:pPr>
      <w:spacing w:after="60"/>
      <w:jc w:val="center"/>
      <w:outlineLvl w:val="1"/>
    </w:pPr>
    <w:rPr>
      <w:rFonts w:ascii="Calibri" w:eastAsia="MS Gothic" w:hAnsi="Calibri"/>
      <w:sz w:val="24"/>
    </w:rPr>
  </w:style>
  <w:style w:type="character" w:customStyle="1" w:styleId="SubtitleChar">
    <w:name w:val="Subtitle Char"/>
    <w:link w:val="Subtitle"/>
    <w:uiPriority w:val="11"/>
    <w:rsid w:val="00E859D1"/>
    <w:rPr>
      <w:rFonts w:ascii="Calibri" w:eastAsia="MS Gothic" w:hAnsi="Calibri" w:cs="Times New Roman"/>
      <w:color w:val="000000"/>
      <w:sz w:val="24"/>
      <w:szCs w:val="24"/>
    </w:rPr>
  </w:style>
  <w:style w:type="paragraph" w:customStyle="1" w:styleId="mastheadtitle1">
    <w:name w:val="masthead title 1"/>
    <w:qFormat/>
    <w:rsid w:val="00B47751"/>
    <w:pPr>
      <w:spacing w:line="640" w:lineRule="exact"/>
      <w:jc w:val="right"/>
    </w:pPr>
    <w:rPr>
      <w:rFonts w:ascii="Knockout 30 Junior Welterwt" w:hAnsi="Knockout 30 Junior Welterwt"/>
      <w:color w:val="FFFFFF" w:themeColor="background1"/>
      <w:spacing w:val="5"/>
      <w:sz w:val="66"/>
      <w:szCs w:val="66"/>
    </w:rPr>
  </w:style>
  <w:style w:type="character" w:styleId="PageNumber">
    <w:name w:val="page number"/>
    <w:basedOn w:val="DefaultParagraphFont"/>
    <w:uiPriority w:val="99"/>
    <w:unhideWhenUsed/>
    <w:rsid w:val="00564223"/>
    <w:rPr>
      <w:rFonts w:ascii="Knockout-HTF30-JuniorWelterwt" w:hAnsi="Knockout-HTF30-JuniorWelterwt"/>
      <w:b w:val="0"/>
      <w:bCs w:val="0"/>
      <w:i w:val="0"/>
      <w:iCs w:val="0"/>
      <w:color w:val="000000" w:themeColor="text1"/>
      <w:sz w:val="16"/>
      <w:szCs w:val="16"/>
    </w:rPr>
  </w:style>
  <w:style w:type="character" w:customStyle="1" w:styleId="Heading2Char">
    <w:name w:val="Heading 2 Char"/>
    <w:basedOn w:val="DefaultParagraphFont"/>
    <w:link w:val="Heading2"/>
    <w:uiPriority w:val="9"/>
    <w:rsid w:val="006F079C"/>
    <w:rPr>
      <w:rFonts w:cs="ArialMT"/>
      <w:color w:val="DA5521" w:themeColor="accent3"/>
      <w:sz w:val="21"/>
      <w:szCs w:val="21"/>
    </w:rPr>
  </w:style>
  <w:style w:type="paragraph" w:styleId="ListBullet2">
    <w:name w:val="List Bullet 2"/>
    <w:basedOn w:val="Normal"/>
    <w:uiPriority w:val="99"/>
    <w:unhideWhenUsed/>
    <w:rsid w:val="00926A0E"/>
    <w:pPr>
      <w:numPr>
        <w:numId w:val="1"/>
      </w:numPr>
      <w:ind w:left="648" w:hanging="288"/>
    </w:pPr>
  </w:style>
  <w:style w:type="paragraph" w:styleId="ListBullet">
    <w:name w:val="List Bullet"/>
    <w:basedOn w:val="Normal"/>
    <w:uiPriority w:val="99"/>
    <w:unhideWhenUsed/>
    <w:rsid w:val="00926A0E"/>
    <w:pPr>
      <w:numPr>
        <w:numId w:val="4"/>
      </w:numPr>
    </w:pPr>
  </w:style>
  <w:style w:type="character" w:customStyle="1" w:styleId="bulletlead-inbold">
    <w:name w:val="bullet lead-in bold"/>
    <w:basedOn w:val="DefaultParagraphFont"/>
    <w:uiPriority w:val="1"/>
    <w:qFormat/>
    <w:rsid w:val="00926A0E"/>
    <w:rPr>
      <w:b/>
    </w:rPr>
  </w:style>
  <w:style w:type="paragraph" w:customStyle="1" w:styleId="text1">
    <w:name w:val="text1"/>
    <w:basedOn w:val="Normal"/>
    <w:uiPriority w:val="99"/>
    <w:rsid w:val="006F079C"/>
    <w:pPr>
      <w:widowControl w:val="0"/>
      <w:tabs>
        <w:tab w:val="left" w:pos="225"/>
        <w:tab w:val="left" w:pos="450"/>
      </w:tabs>
      <w:autoSpaceDE w:val="0"/>
      <w:autoSpaceDN w:val="0"/>
      <w:adjustRightInd w:val="0"/>
      <w:spacing w:line="300" w:lineRule="atLeast"/>
      <w:textAlignment w:val="center"/>
    </w:pPr>
    <w:rPr>
      <w:rFonts w:ascii="ArialMT" w:hAnsi="ArialMT" w:cs="ArialMT"/>
      <w:sz w:val="19"/>
      <w:szCs w:val="19"/>
    </w:rPr>
  </w:style>
  <w:style w:type="paragraph" w:customStyle="1" w:styleId="sidebarsubhead">
    <w:name w:val="sidebar subhead"/>
    <w:basedOn w:val="sidebarcopy"/>
    <w:qFormat/>
    <w:rsid w:val="00D95400"/>
    <w:rPr>
      <w:b/>
    </w:rPr>
  </w:style>
  <w:style w:type="paragraph" w:customStyle="1" w:styleId="arrowdingbat">
    <w:name w:val="arrow dingbat"/>
    <w:basedOn w:val="Normal"/>
    <w:qFormat/>
    <w:rsid w:val="005C4337"/>
    <w:rPr>
      <w:rFonts w:ascii="Wingdings 3" w:hAnsi="Wingdings 3"/>
      <w:color w:val="849120" w:themeColor="accent2"/>
      <w:sz w:val="96"/>
      <w:szCs w:val="96"/>
    </w:rPr>
  </w:style>
  <w:style w:type="paragraph" w:customStyle="1" w:styleId="captions">
    <w:name w:val="captions"/>
    <w:basedOn w:val="Normal"/>
    <w:qFormat/>
    <w:rsid w:val="00C36E4C"/>
    <w:pPr>
      <w:spacing w:line="220" w:lineRule="atLeast"/>
    </w:pPr>
    <w:rPr>
      <w:color w:val="404040" w:themeColor="text1" w:themeTint="BF"/>
      <w:sz w:val="15"/>
      <w:szCs w:val="15"/>
    </w:rPr>
  </w:style>
  <w:style w:type="character" w:customStyle="1" w:styleId="textitalic">
    <w:name w:val="text italic"/>
    <w:uiPriority w:val="99"/>
    <w:rsid w:val="00236BA9"/>
    <w:rPr>
      <w:i/>
      <w:iCs/>
    </w:rPr>
  </w:style>
  <w:style w:type="paragraph" w:customStyle="1" w:styleId="captionteal">
    <w:name w:val="caption teal"/>
    <w:basedOn w:val="text1"/>
    <w:qFormat/>
    <w:rsid w:val="007E346B"/>
    <w:pPr>
      <w:spacing w:line="280" w:lineRule="atLeast"/>
    </w:pPr>
    <w:rPr>
      <w:color w:val="72B5A4"/>
      <w:sz w:val="17"/>
      <w:szCs w:val="17"/>
    </w:rPr>
  </w:style>
  <w:style w:type="paragraph" w:customStyle="1" w:styleId="captiongreentype">
    <w:name w:val="caption green type"/>
    <w:basedOn w:val="text1"/>
    <w:qFormat/>
    <w:rsid w:val="007E346B"/>
    <w:pPr>
      <w:spacing w:line="280" w:lineRule="atLeast"/>
    </w:pPr>
    <w:rPr>
      <w:color w:val="849120" w:themeColor="accent2"/>
      <w:sz w:val="17"/>
      <w:szCs w:val="17"/>
    </w:rPr>
  </w:style>
  <w:style w:type="paragraph" w:customStyle="1" w:styleId="captionorange">
    <w:name w:val="caption orange"/>
    <w:basedOn w:val="text1"/>
    <w:qFormat/>
    <w:rsid w:val="00227286"/>
    <w:pPr>
      <w:spacing w:line="280" w:lineRule="atLeast"/>
    </w:pPr>
    <w:rPr>
      <w:color w:val="DA5521" w:themeColor="accent3"/>
      <w:sz w:val="17"/>
      <w:szCs w:val="17"/>
    </w:rPr>
  </w:style>
  <w:style w:type="paragraph" w:customStyle="1" w:styleId="masthead">
    <w:name w:val="masthead"/>
    <w:autoRedefine/>
    <w:rsid w:val="0003614E"/>
    <w:pPr>
      <w:shd w:val="clear" w:color="auto" w:fill="C00000"/>
      <w:spacing w:line="640" w:lineRule="exact"/>
    </w:pPr>
    <w:rPr>
      <w:rFonts w:ascii="Knockout 30 Junior Welterwt" w:eastAsia="MS Gothic" w:hAnsi="Knockout 30 Junior Welterwt"/>
      <w:noProof/>
      <w:color w:val="FFFFFF" w:themeColor="background1"/>
      <w:spacing w:val="4"/>
      <w:sz w:val="66"/>
      <w:szCs w:val="28"/>
    </w:rPr>
  </w:style>
  <w:style w:type="paragraph" w:customStyle="1" w:styleId="mastheadtitle2ndline">
    <w:name w:val="masthead title 2nd line"/>
    <w:basedOn w:val="masthead"/>
    <w:qFormat/>
    <w:rsid w:val="0070180A"/>
    <w:pPr>
      <w:shd w:val="clear" w:color="auto" w:fill="auto"/>
      <w:spacing w:line="480" w:lineRule="atLeast"/>
    </w:pPr>
    <w:rPr>
      <w:spacing w:val="6"/>
      <w:sz w:val="37"/>
      <w:szCs w:val="26"/>
    </w:rPr>
  </w:style>
  <w:style w:type="paragraph" w:styleId="NoSpacing">
    <w:name w:val="No Spacing"/>
    <w:uiPriority w:val="1"/>
    <w:qFormat/>
    <w:rsid w:val="0004062F"/>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F6CFE"/>
    <w:rPr>
      <w:sz w:val="16"/>
      <w:szCs w:val="16"/>
    </w:rPr>
  </w:style>
  <w:style w:type="paragraph" w:styleId="CommentText">
    <w:name w:val="annotation text"/>
    <w:basedOn w:val="Normal"/>
    <w:link w:val="CommentTextChar"/>
    <w:uiPriority w:val="99"/>
    <w:semiHidden/>
    <w:unhideWhenUsed/>
    <w:rsid w:val="005F6CFE"/>
    <w:pPr>
      <w:spacing w:line="240" w:lineRule="auto"/>
    </w:pPr>
    <w:rPr>
      <w:sz w:val="20"/>
      <w:szCs w:val="20"/>
    </w:rPr>
  </w:style>
  <w:style w:type="character" w:customStyle="1" w:styleId="CommentTextChar">
    <w:name w:val="Comment Text Char"/>
    <w:basedOn w:val="DefaultParagraphFont"/>
    <w:link w:val="CommentText"/>
    <w:uiPriority w:val="99"/>
    <w:semiHidden/>
    <w:rsid w:val="005F6CFE"/>
    <w:rPr>
      <w:color w:val="000000"/>
    </w:rPr>
  </w:style>
  <w:style w:type="paragraph" w:styleId="CommentSubject">
    <w:name w:val="annotation subject"/>
    <w:basedOn w:val="CommentText"/>
    <w:next w:val="CommentText"/>
    <w:link w:val="CommentSubjectChar"/>
    <w:uiPriority w:val="99"/>
    <w:semiHidden/>
    <w:unhideWhenUsed/>
    <w:rsid w:val="005F6CFE"/>
    <w:rPr>
      <w:b/>
      <w:bCs/>
    </w:rPr>
  </w:style>
  <w:style w:type="character" w:customStyle="1" w:styleId="CommentSubjectChar">
    <w:name w:val="Comment Subject Char"/>
    <w:basedOn w:val="CommentTextChar"/>
    <w:link w:val="CommentSubject"/>
    <w:uiPriority w:val="99"/>
    <w:semiHidden/>
    <w:rsid w:val="005F6CFE"/>
    <w:rPr>
      <w:b/>
      <w:bCs/>
      <w:color w:val="000000"/>
    </w:rPr>
  </w:style>
  <w:style w:type="character" w:styleId="UnresolvedMention">
    <w:name w:val="Unresolved Mention"/>
    <w:basedOn w:val="DefaultParagraphFont"/>
    <w:uiPriority w:val="99"/>
    <w:semiHidden/>
    <w:unhideWhenUsed/>
    <w:rsid w:val="00F3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guntoye@aec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guntoye@aecf.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ecf.org/resources/changing-the-od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AECF_colors_8-16-1">
  <a:themeElements>
    <a:clrScheme name="AECF_ColorTheme_8_15_12">
      <a:dk1>
        <a:srgbClr val="000000"/>
      </a:dk1>
      <a:lt1>
        <a:srgbClr val="FFFFFF"/>
      </a:lt1>
      <a:dk2>
        <a:srgbClr val="595959"/>
      </a:dk2>
      <a:lt2>
        <a:srgbClr val="EDE4CA"/>
      </a:lt2>
      <a:accent1>
        <a:srgbClr val="97A825"/>
      </a:accent1>
      <a:accent2>
        <a:srgbClr val="849120"/>
      </a:accent2>
      <a:accent3>
        <a:srgbClr val="DA5521"/>
      </a:accent3>
      <a:accent4>
        <a:srgbClr val="E9AF1D"/>
      </a:accent4>
      <a:accent5>
        <a:srgbClr val="005293"/>
      </a:accent5>
      <a:accent6>
        <a:srgbClr val="5A5284"/>
      </a:accent6>
      <a:hlink>
        <a:srgbClr val="005293"/>
      </a:hlink>
      <a:folHlink>
        <a:srgbClr val="0665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E4B48B-1F34-E143-88CC-E595EC06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 template 2</vt:lpstr>
    </vt:vector>
  </TitlesOfParts>
  <Manager/>
  <Company>Annie E Casey Foundation</Company>
  <LinksUpToDate>false</LinksUpToDate>
  <CharactersWithSpaces>8290</CharactersWithSpaces>
  <SharedDoc>false</SharedDoc>
  <HyperlinkBase/>
  <HLinks>
    <vt:vector size="6" baseType="variant">
      <vt:variant>
        <vt:i4>6160450</vt:i4>
      </vt:variant>
      <vt:variant>
        <vt:i4>-1</vt:i4>
      </vt:variant>
      <vt:variant>
        <vt:i4>1037</vt:i4>
      </vt:variant>
      <vt:variant>
        <vt:i4>1</vt:i4>
      </vt:variant>
      <vt:variant>
        <vt:lpwstr>wide aecf banner generic 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template 2</dc:title>
  <dc:subject>multiple page fact sheet type template orange</dc:subject>
  <dc:creator>AECF</dc:creator>
  <cp:keywords/>
  <dc:description/>
  <cp:lastModifiedBy>Azizah Kahera</cp:lastModifiedBy>
  <cp:revision>2</cp:revision>
  <cp:lastPrinted>2017-12-06T21:30:00Z</cp:lastPrinted>
  <dcterms:created xsi:type="dcterms:W3CDTF">2019-03-13T20:16:00Z</dcterms:created>
  <dcterms:modified xsi:type="dcterms:W3CDTF">2019-03-13T20:16:00Z</dcterms:modified>
  <cp:category/>
  <cp:contentStatus/>
</cp:coreProperties>
</file>